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E48E" w14:textId="6C62A36D" w:rsidR="00BF4191" w:rsidRPr="000072F9" w:rsidRDefault="00BF4191" w:rsidP="00F306B9">
      <w:pPr>
        <w:jc w:val="center"/>
        <w:rPr>
          <w:rFonts w:ascii="Arial Narrow" w:hAnsi="Arial Narrow"/>
          <w:b/>
          <w:bCs/>
          <w:sz w:val="32"/>
          <w:szCs w:val="32"/>
        </w:rPr>
      </w:pPr>
      <w:r w:rsidRPr="000072F9">
        <w:rPr>
          <w:rFonts w:ascii="Arial Narrow" w:hAnsi="Arial Narrow"/>
          <w:b/>
          <w:bCs/>
          <w:sz w:val="32"/>
          <w:szCs w:val="32"/>
        </w:rPr>
        <w:t xml:space="preserve">REUNION DU CONSEIL MUNICIPAL du </w:t>
      </w:r>
      <w:r w:rsidR="000F0174">
        <w:rPr>
          <w:rFonts w:ascii="Arial Narrow" w:hAnsi="Arial Narrow"/>
          <w:b/>
          <w:bCs/>
          <w:sz w:val="32"/>
          <w:szCs w:val="32"/>
        </w:rPr>
        <w:t>V</w:t>
      </w:r>
      <w:r w:rsidR="00F7162A">
        <w:rPr>
          <w:rFonts w:ascii="Arial Narrow" w:hAnsi="Arial Narrow"/>
          <w:b/>
          <w:bCs/>
          <w:sz w:val="32"/>
          <w:szCs w:val="32"/>
        </w:rPr>
        <w:t xml:space="preserve">endredi </w:t>
      </w:r>
      <w:r w:rsidR="00BD200C">
        <w:rPr>
          <w:rFonts w:ascii="Arial Narrow" w:hAnsi="Arial Narrow"/>
          <w:b/>
          <w:bCs/>
          <w:sz w:val="32"/>
          <w:szCs w:val="32"/>
        </w:rPr>
        <w:t xml:space="preserve">16 </w:t>
      </w:r>
      <w:r w:rsidR="000F0174">
        <w:rPr>
          <w:rFonts w:ascii="Arial Narrow" w:hAnsi="Arial Narrow"/>
          <w:b/>
          <w:bCs/>
          <w:sz w:val="32"/>
          <w:szCs w:val="32"/>
        </w:rPr>
        <w:t>M</w:t>
      </w:r>
      <w:r w:rsidR="00BD200C">
        <w:rPr>
          <w:rFonts w:ascii="Arial Narrow" w:hAnsi="Arial Narrow"/>
          <w:b/>
          <w:bCs/>
          <w:sz w:val="32"/>
          <w:szCs w:val="32"/>
        </w:rPr>
        <w:t>ai 2025</w:t>
      </w:r>
    </w:p>
    <w:p w14:paraId="29FD982E" w14:textId="77777777" w:rsidR="00BF4191" w:rsidRDefault="00BF4191" w:rsidP="00BF4191">
      <w:pPr>
        <w:rPr>
          <w:rFonts w:ascii="Calibri" w:hAnsi="Calibri"/>
          <w:b/>
          <w:bCs/>
          <w:sz w:val="32"/>
          <w:szCs w:val="32"/>
        </w:rPr>
      </w:pPr>
    </w:p>
    <w:p w14:paraId="575D9BCF" w14:textId="77777777" w:rsidR="00BD200C" w:rsidRDefault="00BD200C" w:rsidP="00BF4191">
      <w:pPr>
        <w:rPr>
          <w:rFonts w:ascii="Calibri" w:hAnsi="Calibri"/>
          <w:b/>
          <w:bCs/>
          <w:i/>
        </w:rPr>
      </w:pPr>
    </w:p>
    <w:p w14:paraId="00C3D7FC" w14:textId="3887B7DD" w:rsidR="00BF4191" w:rsidRPr="000072F9" w:rsidRDefault="00BF4191" w:rsidP="00BF4191">
      <w:pPr>
        <w:tabs>
          <w:tab w:val="left" w:pos="1134"/>
        </w:tabs>
        <w:jc w:val="both"/>
        <w:rPr>
          <w:rFonts w:ascii="Arial Narrow" w:hAnsi="Arial Narrow" w:cs="Tahoma"/>
        </w:rPr>
      </w:pPr>
      <w:r w:rsidRPr="000072F9">
        <w:rPr>
          <w:rFonts w:ascii="Arial Narrow" w:hAnsi="Arial Narrow" w:cs="Tahoma"/>
        </w:rPr>
        <w:t>L'an deux mil vingt</w:t>
      </w:r>
      <w:r w:rsidR="00481D5B" w:rsidRPr="000072F9">
        <w:rPr>
          <w:rFonts w:ascii="Arial Narrow" w:hAnsi="Arial Narrow" w:cs="Tahoma"/>
        </w:rPr>
        <w:t>-</w:t>
      </w:r>
      <w:r w:rsidR="00BD200C">
        <w:rPr>
          <w:rFonts w:ascii="Arial Narrow" w:hAnsi="Arial Narrow" w:cs="Tahoma"/>
        </w:rPr>
        <w:t>cinq</w:t>
      </w:r>
      <w:r w:rsidRPr="000072F9">
        <w:rPr>
          <w:rFonts w:ascii="Arial Narrow" w:hAnsi="Arial Narrow" w:cs="Tahoma"/>
        </w:rPr>
        <w:t xml:space="preserve"> le </w:t>
      </w:r>
      <w:r w:rsidR="00F7162A">
        <w:rPr>
          <w:rFonts w:ascii="Arial Narrow" w:hAnsi="Arial Narrow" w:cs="Tahoma"/>
        </w:rPr>
        <w:t xml:space="preserve">vendredi </w:t>
      </w:r>
      <w:r w:rsidR="00BD200C">
        <w:rPr>
          <w:rFonts w:ascii="Arial Narrow" w:hAnsi="Arial Narrow" w:cs="Tahoma"/>
        </w:rPr>
        <w:t>16 mai 2025</w:t>
      </w:r>
      <w:r w:rsidRPr="000072F9">
        <w:rPr>
          <w:rFonts w:ascii="Arial Narrow" w:hAnsi="Arial Narrow" w:cs="Tahoma"/>
        </w:rPr>
        <w:t>, les membres du conseil municipal dûment convoqués, se sont réunis en session ordinaire à la mairie de NONARDS.</w:t>
      </w:r>
    </w:p>
    <w:p w14:paraId="744185A8" w14:textId="423B456A" w:rsidR="00BF4191" w:rsidRPr="000072F9" w:rsidRDefault="00BF4191" w:rsidP="00BF4191">
      <w:pPr>
        <w:tabs>
          <w:tab w:val="left" w:pos="1134"/>
        </w:tabs>
        <w:jc w:val="both"/>
        <w:rPr>
          <w:rFonts w:ascii="Arial Narrow" w:hAnsi="Arial Narrow" w:cs="Tahoma"/>
        </w:rPr>
      </w:pPr>
      <w:r w:rsidRPr="000072F9">
        <w:rPr>
          <w:rFonts w:ascii="Arial Narrow" w:hAnsi="Arial Narrow" w:cs="Tahoma"/>
        </w:rPr>
        <w:t xml:space="preserve">Date de convocation du conseil municipal : </w:t>
      </w:r>
      <w:r w:rsidR="00BD200C">
        <w:rPr>
          <w:rFonts w:ascii="Arial Narrow" w:hAnsi="Arial Narrow" w:cs="Tahoma"/>
        </w:rPr>
        <w:t>6 mai 2025</w:t>
      </w:r>
    </w:p>
    <w:p w14:paraId="10B17732" w14:textId="77777777" w:rsidR="00BF4191" w:rsidRDefault="00BF4191" w:rsidP="00BF4191">
      <w:pPr>
        <w:rPr>
          <w:rFonts w:ascii="Calibri" w:hAnsi="Calibri" w:cs="Arial"/>
          <w:i/>
          <w:snapToGrid w:val="0"/>
        </w:rPr>
      </w:pPr>
    </w:p>
    <w:p w14:paraId="03366D3E" w14:textId="5A9A6586" w:rsidR="00BF4191" w:rsidRDefault="00BF4191" w:rsidP="00F7162A">
      <w:pPr>
        <w:tabs>
          <w:tab w:val="left" w:pos="1134"/>
        </w:tabs>
        <w:ind w:left="1134"/>
        <w:jc w:val="both"/>
        <w:rPr>
          <w:rFonts w:ascii="Arial Narrow" w:hAnsi="Arial Narrow" w:cs="Tahoma"/>
        </w:rPr>
      </w:pPr>
      <w:r w:rsidRPr="000072F9">
        <w:rPr>
          <w:rFonts w:ascii="Arial Narrow" w:hAnsi="Arial Narrow" w:cs="Tahoma"/>
          <w:b/>
          <w:bCs/>
        </w:rPr>
        <w:t>Etaient présents</w:t>
      </w:r>
      <w:r w:rsidRPr="000072F9">
        <w:rPr>
          <w:rFonts w:ascii="Arial Narrow" w:hAnsi="Arial Narrow" w:cs="Tahoma"/>
        </w:rPr>
        <w:t xml:space="preserve"> : Mme BARRIERE Michelle, Mme GRANVAL Pierrette, </w:t>
      </w:r>
      <w:r w:rsidR="000B5358" w:rsidRPr="000072F9">
        <w:rPr>
          <w:rFonts w:ascii="Arial Narrow" w:hAnsi="Arial Narrow" w:cs="Tahoma"/>
        </w:rPr>
        <w:t>M</w:t>
      </w:r>
      <w:r w:rsidR="00CE7BB4">
        <w:rPr>
          <w:rFonts w:ascii="Arial Narrow" w:hAnsi="Arial Narrow" w:cs="Tahoma"/>
        </w:rPr>
        <w:t>.</w:t>
      </w:r>
      <w:r w:rsidR="000B5358" w:rsidRPr="000072F9">
        <w:rPr>
          <w:rFonts w:ascii="Arial Narrow" w:hAnsi="Arial Narrow" w:cs="Tahoma"/>
        </w:rPr>
        <w:t xml:space="preserve"> BARRIERE Franck, </w:t>
      </w:r>
      <w:r w:rsidRPr="000072F9">
        <w:rPr>
          <w:rFonts w:ascii="Arial Narrow" w:hAnsi="Arial Narrow" w:cs="Tahoma"/>
        </w:rPr>
        <w:t>M</w:t>
      </w:r>
      <w:r w:rsidR="00CE7BB4">
        <w:rPr>
          <w:rFonts w:ascii="Arial Narrow" w:hAnsi="Arial Narrow" w:cs="Tahoma"/>
        </w:rPr>
        <w:t>.</w:t>
      </w:r>
      <w:r w:rsidRPr="000072F9">
        <w:rPr>
          <w:rFonts w:ascii="Arial Narrow" w:hAnsi="Arial Narrow" w:cs="Tahoma"/>
        </w:rPr>
        <w:t xml:space="preserve"> BOISSARIE Laurent</w:t>
      </w:r>
      <w:r w:rsidR="000B5358" w:rsidRPr="000072F9">
        <w:rPr>
          <w:rFonts w:ascii="Arial Narrow" w:hAnsi="Arial Narrow" w:cs="Tahoma"/>
        </w:rPr>
        <w:t>,</w:t>
      </w:r>
      <w:r w:rsidR="00481D5B" w:rsidRPr="000072F9">
        <w:rPr>
          <w:rFonts w:ascii="Arial Narrow" w:hAnsi="Arial Narrow" w:cs="Tahoma"/>
        </w:rPr>
        <w:t xml:space="preserve"> M</w:t>
      </w:r>
      <w:r w:rsidR="00CE7BB4">
        <w:rPr>
          <w:rFonts w:ascii="Arial Narrow" w:hAnsi="Arial Narrow" w:cs="Tahoma"/>
        </w:rPr>
        <w:t>.</w:t>
      </w:r>
      <w:r w:rsidR="00481D5B" w:rsidRPr="000072F9">
        <w:rPr>
          <w:rFonts w:ascii="Arial Narrow" w:hAnsi="Arial Narrow" w:cs="Tahoma"/>
        </w:rPr>
        <w:t xml:space="preserve"> CAUVIN Jean-Jacques,</w:t>
      </w:r>
      <w:r w:rsidRPr="000072F9">
        <w:rPr>
          <w:rFonts w:ascii="Arial Narrow" w:hAnsi="Arial Narrow" w:cs="Tahoma"/>
        </w:rPr>
        <w:t xml:space="preserve"> </w:t>
      </w:r>
      <w:r w:rsidR="00CE7BB4" w:rsidRPr="000072F9">
        <w:rPr>
          <w:rFonts w:ascii="Arial Narrow" w:hAnsi="Arial Narrow" w:cs="Tahoma"/>
        </w:rPr>
        <w:t xml:space="preserve">Mme </w:t>
      </w:r>
      <w:r w:rsidR="00CE7BB4">
        <w:rPr>
          <w:rFonts w:ascii="Arial Narrow" w:hAnsi="Arial Narrow" w:cs="Tahoma"/>
        </w:rPr>
        <w:t>FAVAREL Marie,</w:t>
      </w:r>
      <w:r w:rsidR="00CE7BB4" w:rsidRPr="00CE7BB4">
        <w:rPr>
          <w:rFonts w:ascii="Arial Narrow" w:hAnsi="Arial Narrow" w:cs="Tahoma"/>
        </w:rPr>
        <w:t xml:space="preserve"> </w:t>
      </w:r>
      <w:r w:rsidR="00BD200C">
        <w:rPr>
          <w:rFonts w:ascii="Arial Narrow" w:hAnsi="Arial Narrow" w:cs="Tahoma"/>
        </w:rPr>
        <w:t xml:space="preserve">M. BORDES François, </w:t>
      </w:r>
      <w:r w:rsidRPr="000072F9">
        <w:rPr>
          <w:rFonts w:ascii="Arial Narrow" w:hAnsi="Arial Narrow" w:cs="Tahoma"/>
        </w:rPr>
        <w:t>M</w:t>
      </w:r>
      <w:r w:rsidR="00CE7BB4">
        <w:rPr>
          <w:rFonts w:ascii="Arial Narrow" w:hAnsi="Arial Narrow" w:cs="Tahoma"/>
        </w:rPr>
        <w:t>.</w:t>
      </w:r>
      <w:r w:rsidRPr="000072F9">
        <w:rPr>
          <w:rFonts w:ascii="Arial Narrow" w:hAnsi="Arial Narrow" w:cs="Tahoma"/>
        </w:rPr>
        <w:t xml:space="preserve"> ROCHE Daniel. </w:t>
      </w:r>
    </w:p>
    <w:p w14:paraId="4D3B5467" w14:textId="692D6D3E" w:rsidR="00CE7BB4" w:rsidRDefault="00F7162A" w:rsidP="00F7162A">
      <w:pPr>
        <w:tabs>
          <w:tab w:val="left" w:pos="1134"/>
        </w:tabs>
        <w:ind w:left="1134"/>
        <w:jc w:val="both"/>
        <w:rPr>
          <w:rFonts w:ascii="Arial Narrow" w:hAnsi="Arial Narrow" w:cs="Tahoma"/>
        </w:rPr>
      </w:pPr>
      <w:r w:rsidRPr="00F7162A">
        <w:rPr>
          <w:rFonts w:ascii="Arial Narrow" w:hAnsi="Arial Narrow" w:cs="Tahoma"/>
          <w:b/>
          <w:bCs/>
        </w:rPr>
        <w:t>Pouvoir </w:t>
      </w:r>
      <w:r>
        <w:rPr>
          <w:rFonts w:ascii="Arial Narrow" w:hAnsi="Arial Narrow" w:cs="Tahoma"/>
        </w:rPr>
        <w:t xml:space="preserve">: </w:t>
      </w:r>
      <w:r w:rsidR="00CE7BB4" w:rsidRPr="000072F9">
        <w:rPr>
          <w:rFonts w:ascii="Arial Narrow" w:hAnsi="Arial Narrow" w:cs="Tahoma"/>
        </w:rPr>
        <w:t>M</w:t>
      </w:r>
      <w:r w:rsidR="00BD200C">
        <w:rPr>
          <w:rFonts w:ascii="Arial Narrow" w:hAnsi="Arial Narrow" w:cs="Tahoma"/>
        </w:rPr>
        <w:t>me</w:t>
      </w:r>
      <w:r w:rsidR="00CE7BB4" w:rsidRPr="000072F9">
        <w:rPr>
          <w:rFonts w:ascii="Arial Narrow" w:hAnsi="Arial Narrow" w:cs="Tahoma"/>
        </w:rPr>
        <w:t xml:space="preserve"> </w:t>
      </w:r>
      <w:r w:rsidR="00BD200C">
        <w:rPr>
          <w:rFonts w:ascii="Arial Narrow" w:hAnsi="Arial Narrow" w:cs="Tahoma"/>
        </w:rPr>
        <w:t xml:space="preserve">MAZEYRIE Bérangère pouvoir à Mme BARRIERE Michelle </w:t>
      </w:r>
    </w:p>
    <w:p w14:paraId="23D4E55C" w14:textId="633EA6B1" w:rsidR="00CE7BB4" w:rsidRDefault="00CE7BB4" w:rsidP="00F7162A">
      <w:pPr>
        <w:tabs>
          <w:tab w:val="left" w:pos="1134"/>
        </w:tabs>
        <w:ind w:left="1134"/>
        <w:jc w:val="both"/>
        <w:rPr>
          <w:rFonts w:ascii="Arial Narrow" w:hAnsi="Arial Narrow" w:cs="Tahoma"/>
        </w:rPr>
      </w:pPr>
      <w:r>
        <w:rPr>
          <w:rFonts w:ascii="Arial Narrow" w:hAnsi="Arial Narrow" w:cs="Tahoma"/>
          <w:b/>
          <w:bCs/>
        </w:rPr>
        <w:t>Absent </w:t>
      </w:r>
      <w:r w:rsidRPr="00CE7BB4">
        <w:rPr>
          <w:rFonts w:ascii="Arial Narrow" w:hAnsi="Arial Narrow" w:cs="Tahoma"/>
        </w:rPr>
        <w:t>:</w:t>
      </w:r>
      <w:r>
        <w:rPr>
          <w:rFonts w:ascii="Arial Narrow" w:hAnsi="Arial Narrow" w:cs="Tahoma"/>
        </w:rPr>
        <w:t xml:space="preserve"> </w:t>
      </w:r>
      <w:r w:rsidR="00BD200C">
        <w:rPr>
          <w:rFonts w:ascii="Arial Narrow" w:hAnsi="Arial Narrow" w:cs="Tahoma"/>
        </w:rPr>
        <w:t xml:space="preserve">Mme COULOUMY-DORRIVAL Colette </w:t>
      </w:r>
    </w:p>
    <w:p w14:paraId="3E543CC4" w14:textId="1087D3DF" w:rsidR="00BF4191" w:rsidRPr="000072F9" w:rsidRDefault="00F7162A" w:rsidP="00F7162A">
      <w:pPr>
        <w:tabs>
          <w:tab w:val="left" w:pos="1134"/>
        </w:tabs>
        <w:ind w:left="1134"/>
        <w:jc w:val="both"/>
        <w:rPr>
          <w:rFonts w:ascii="Arial Narrow" w:hAnsi="Arial Narrow" w:cs="Tahoma"/>
        </w:rPr>
      </w:pPr>
      <w:r w:rsidRPr="00F7162A">
        <w:rPr>
          <w:rFonts w:ascii="Arial Narrow" w:hAnsi="Arial Narrow" w:cs="Tahoma"/>
          <w:b/>
          <w:bCs/>
        </w:rPr>
        <w:t>S</w:t>
      </w:r>
      <w:r w:rsidR="00BF4191" w:rsidRPr="00F7162A">
        <w:rPr>
          <w:rFonts w:ascii="Arial Narrow" w:hAnsi="Arial Narrow" w:cs="Tahoma"/>
          <w:b/>
          <w:bCs/>
        </w:rPr>
        <w:t>ecrétaire de séance</w:t>
      </w:r>
      <w:r w:rsidR="00BF4191" w:rsidRPr="000072F9">
        <w:rPr>
          <w:rFonts w:ascii="Arial Narrow" w:hAnsi="Arial Narrow" w:cs="Tahoma"/>
        </w:rPr>
        <w:t xml:space="preserve"> : </w:t>
      </w:r>
      <w:r w:rsidR="00591867" w:rsidRPr="000072F9">
        <w:rPr>
          <w:rFonts w:ascii="Arial Narrow" w:hAnsi="Arial Narrow" w:cs="Tahoma"/>
        </w:rPr>
        <w:t xml:space="preserve">Mme </w:t>
      </w:r>
      <w:r w:rsidR="00F7716E" w:rsidRPr="000072F9">
        <w:rPr>
          <w:rFonts w:ascii="Arial Narrow" w:hAnsi="Arial Narrow" w:cs="Tahoma"/>
        </w:rPr>
        <w:t>GRANVAL Pierrette</w:t>
      </w:r>
      <w:r w:rsidR="00CE7BB4">
        <w:rPr>
          <w:rFonts w:ascii="Arial Narrow" w:hAnsi="Arial Narrow" w:cs="Tahoma"/>
        </w:rPr>
        <w:t>.</w:t>
      </w:r>
    </w:p>
    <w:p w14:paraId="40AC136E" w14:textId="77777777" w:rsidR="00BF4191" w:rsidRDefault="00BF4191" w:rsidP="00BF4191">
      <w:pPr>
        <w:tabs>
          <w:tab w:val="left" w:pos="1134"/>
          <w:tab w:val="left" w:pos="4819"/>
        </w:tabs>
        <w:jc w:val="both"/>
        <w:rPr>
          <w:rFonts w:ascii="Calibri" w:hAnsi="Calibri" w:cs="Tahoma"/>
          <w:b/>
        </w:rPr>
      </w:pPr>
      <w:r>
        <w:rPr>
          <w:rFonts w:ascii="Calibri" w:hAnsi="Calibri" w:cs="Tahoma"/>
          <w:b/>
        </w:rPr>
        <w:tab/>
      </w:r>
    </w:p>
    <w:p w14:paraId="24722FD7" w14:textId="77777777" w:rsidR="00BF4191" w:rsidRDefault="00BF4191" w:rsidP="00BF4191">
      <w:pPr>
        <w:jc w:val="both"/>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sym w:font="Wingdings" w:char="F09A"/>
      </w:r>
      <w:r>
        <w:rPr>
          <w:rFonts w:ascii="Calibri" w:hAnsi="Calibri" w:cs="Arial"/>
        </w:rPr>
        <w:sym w:font="Wingdings" w:char="F09A"/>
      </w:r>
      <w:r>
        <w:rPr>
          <w:rFonts w:ascii="Calibri" w:hAnsi="Calibri" w:cs="Arial"/>
        </w:rPr>
        <w:sym w:font="Wingdings" w:char="F09A"/>
      </w:r>
      <w:r>
        <w:rPr>
          <w:rFonts w:ascii="Calibri" w:hAnsi="Calibri" w:cs="Arial"/>
        </w:rPr>
        <w:sym w:font="Wingdings" w:char="F09A"/>
      </w:r>
      <w:r>
        <w:rPr>
          <w:rFonts w:ascii="Calibri" w:hAnsi="Calibri" w:cs="Arial"/>
        </w:rPr>
        <w:sym w:font="Wingdings" w:char="F09A"/>
      </w:r>
      <w:r>
        <w:rPr>
          <w:rFonts w:ascii="Calibri" w:hAnsi="Calibri" w:cs="Arial"/>
        </w:rPr>
        <w:sym w:font="Wingdings" w:char="F09A"/>
      </w:r>
    </w:p>
    <w:p w14:paraId="4BA20C84" w14:textId="2C04D1B9" w:rsidR="00BF4191" w:rsidRPr="000072F9" w:rsidRDefault="00BF4191" w:rsidP="00BF4191">
      <w:pPr>
        <w:jc w:val="both"/>
        <w:rPr>
          <w:rFonts w:ascii="Arial Narrow" w:hAnsi="Arial Narrow" w:cs="Arial"/>
        </w:rPr>
      </w:pPr>
      <w:r w:rsidRPr="000072F9">
        <w:rPr>
          <w:rFonts w:ascii="Arial Narrow" w:hAnsi="Arial Narrow" w:cs="Arial"/>
        </w:rPr>
        <w:t>Ouverture de la Séance à</w:t>
      </w:r>
      <w:r w:rsidR="00F306B9" w:rsidRPr="000072F9">
        <w:rPr>
          <w:rFonts w:ascii="Arial Narrow" w:hAnsi="Arial Narrow" w:cs="Arial"/>
        </w:rPr>
        <w:t xml:space="preserve"> </w:t>
      </w:r>
      <w:r w:rsidR="00B20DE6" w:rsidRPr="000072F9">
        <w:rPr>
          <w:rFonts w:ascii="Arial Narrow" w:hAnsi="Arial Narrow" w:cs="Arial"/>
        </w:rPr>
        <w:t>19 h</w:t>
      </w:r>
      <w:r w:rsidR="00BD200C">
        <w:rPr>
          <w:rFonts w:ascii="Arial Narrow" w:hAnsi="Arial Narrow" w:cs="Arial"/>
        </w:rPr>
        <w:t xml:space="preserve">. </w:t>
      </w:r>
    </w:p>
    <w:p w14:paraId="4EE01556" w14:textId="2F0C9CAD" w:rsidR="00CE7BB4" w:rsidRDefault="00BF4191" w:rsidP="00BF4191">
      <w:pPr>
        <w:jc w:val="both"/>
        <w:rPr>
          <w:rFonts w:ascii="Arial Narrow" w:hAnsi="Arial Narrow" w:cs="Arial"/>
        </w:rPr>
      </w:pPr>
      <w:r w:rsidRPr="000072F9">
        <w:rPr>
          <w:rFonts w:ascii="Arial Narrow" w:hAnsi="Arial Narrow" w:cs="Arial"/>
        </w:rPr>
        <w:t xml:space="preserve">Approbation du Compte-rendu de la séance du </w:t>
      </w:r>
      <w:r w:rsidR="00BD200C">
        <w:rPr>
          <w:rFonts w:ascii="Arial Narrow" w:hAnsi="Arial Narrow" w:cs="Arial"/>
        </w:rPr>
        <w:t xml:space="preserve">9 avril 2025. </w:t>
      </w:r>
    </w:p>
    <w:p w14:paraId="55AA0B71" w14:textId="77777777" w:rsidR="00BD200C" w:rsidRDefault="00BD200C" w:rsidP="00BF4191">
      <w:pPr>
        <w:jc w:val="both"/>
        <w:rPr>
          <w:rFonts w:ascii="Arial Narrow" w:hAnsi="Arial Narrow" w:cs="Arial"/>
        </w:rPr>
      </w:pPr>
    </w:p>
    <w:p w14:paraId="64C4EB4E" w14:textId="2E66332E" w:rsidR="00BD200C" w:rsidRDefault="00BD200C" w:rsidP="00BF4191">
      <w:pPr>
        <w:jc w:val="both"/>
        <w:rPr>
          <w:rFonts w:ascii="Arial Narrow" w:hAnsi="Arial Narrow" w:cs="Arial"/>
        </w:rPr>
      </w:pPr>
      <w:r>
        <w:rPr>
          <w:rFonts w:ascii="Arial Narrow" w:hAnsi="Arial Narrow" w:cs="Arial"/>
        </w:rPr>
        <w:t xml:space="preserve">M. le Maire demande l’autorisation au conseil de rajouter une délibération manquante à la convocation. Elle concerne le redéploiement des aides accordées dans le cadre de la contractualisation triennale avec le Département. Autorisation accordée à l’unanimité. </w:t>
      </w:r>
    </w:p>
    <w:p w14:paraId="77B5BD37" w14:textId="77777777" w:rsidR="00BD200C" w:rsidRDefault="00BD200C" w:rsidP="00BD200C">
      <w:pPr>
        <w:jc w:val="both"/>
        <w:rPr>
          <w:rFonts w:ascii="Arial Narrow" w:hAnsi="Arial Narrow" w:cs="Arial"/>
        </w:rPr>
      </w:pPr>
    </w:p>
    <w:p w14:paraId="6445EBEC" w14:textId="37BC38A8" w:rsidR="00F64B4A" w:rsidRDefault="00F64B4A" w:rsidP="00BD200C">
      <w:pPr>
        <w:jc w:val="both"/>
        <w:rPr>
          <w:rFonts w:ascii="Arial Narrow" w:hAnsi="Arial Narrow"/>
          <w:b/>
          <w:sz w:val="22"/>
          <w:szCs w:val="22"/>
        </w:rPr>
      </w:pPr>
      <w:r w:rsidRPr="00BD200C">
        <w:rPr>
          <w:rFonts w:ascii="Arial Narrow" w:hAnsi="Arial Narrow"/>
          <w:b/>
          <w:bCs/>
          <w:sz w:val="22"/>
          <w:szCs w:val="22"/>
          <w:u w:val="single"/>
        </w:rPr>
        <w:t>Délibération n° 2</w:t>
      </w:r>
      <w:r w:rsidR="00BD200C" w:rsidRPr="00BD200C">
        <w:rPr>
          <w:rFonts w:ascii="Arial Narrow" w:hAnsi="Arial Narrow"/>
          <w:b/>
          <w:bCs/>
          <w:sz w:val="22"/>
          <w:szCs w:val="22"/>
          <w:u w:val="single"/>
        </w:rPr>
        <w:t>025-20</w:t>
      </w:r>
      <w:r w:rsidR="00BD200C" w:rsidRPr="00BD200C">
        <w:rPr>
          <w:rFonts w:ascii="Arial Narrow" w:hAnsi="Arial Narrow"/>
          <w:b/>
          <w:bCs/>
          <w:sz w:val="22"/>
          <w:szCs w:val="22"/>
        </w:rPr>
        <w:t xml:space="preserve"> -</w:t>
      </w:r>
      <w:r w:rsidR="00BD200C" w:rsidRPr="00BD200C">
        <w:rPr>
          <w:rFonts w:ascii="Arial Narrow" w:hAnsi="Arial Narrow"/>
          <w:bCs/>
          <w:i/>
          <w:iCs/>
          <w:sz w:val="22"/>
          <w:szCs w:val="22"/>
        </w:rPr>
        <w:t xml:space="preserve"> </w:t>
      </w:r>
      <w:r w:rsidR="00BD200C" w:rsidRPr="004C6DEE">
        <w:rPr>
          <w:rFonts w:ascii="Arial Narrow" w:hAnsi="Arial Narrow"/>
          <w:b/>
          <w:sz w:val="22"/>
          <w:szCs w:val="22"/>
        </w:rPr>
        <w:t xml:space="preserve">donnant mandat au centre de gestion de la fonction publique territoriale de la </w:t>
      </w:r>
      <w:r w:rsidR="00BD200C">
        <w:rPr>
          <w:rFonts w:ascii="Arial Narrow" w:hAnsi="Arial Narrow"/>
          <w:b/>
          <w:sz w:val="22"/>
          <w:szCs w:val="22"/>
        </w:rPr>
        <w:t>C</w:t>
      </w:r>
      <w:r w:rsidR="00BD200C" w:rsidRPr="004C6DEE">
        <w:rPr>
          <w:rFonts w:ascii="Arial Narrow" w:hAnsi="Arial Narrow"/>
          <w:b/>
          <w:sz w:val="22"/>
          <w:szCs w:val="22"/>
        </w:rPr>
        <w:t>orrèze pour lancer la consultation en vue de conclure une convention de participation dans le domaine de la sant</w:t>
      </w:r>
      <w:r w:rsidR="00BD200C">
        <w:rPr>
          <w:rFonts w:ascii="Arial Narrow" w:hAnsi="Arial Narrow"/>
          <w:b/>
          <w:sz w:val="22"/>
          <w:szCs w:val="22"/>
        </w:rPr>
        <w:t>é</w:t>
      </w:r>
    </w:p>
    <w:p w14:paraId="286F698B" w14:textId="77777777" w:rsidR="00BD200C" w:rsidRPr="00BD200C" w:rsidRDefault="00BD200C" w:rsidP="00BD200C">
      <w:pPr>
        <w:jc w:val="both"/>
        <w:rPr>
          <w:rFonts w:ascii="Arial Narrow" w:hAnsi="Arial Narrow"/>
          <w:b/>
        </w:rPr>
      </w:pPr>
    </w:p>
    <w:p w14:paraId="2F2CEF2D" w14:textId="5DC5B5D5" w:rsidR="00BD200C" w:rsidRDefault="002860EF" w:rsidP="00BD200C">
      <w:pPr>
        <w:pStyle w:val="Default"/>
        <w:jc w:val="both"/>
        <w:rPr>
          <w:rFonts w:ascii="Arial Narrow" w:hAnsi="Arial Narrow"/>
          <w:sz w:val="22"/>
          <w:szCs w:val="22"/>
        </w:rPr>
      </w:pPr>
      <w:r>
        <w:rPr>
          <w:rFonts w:ascii="Arial Narrow" w:hAnsi="Arial Narrow" w:cs="Arial"/>
          <w:bCs/>
          <w:sz w:val="22"/>
          <w:szCs w:val="22"/>
        </w:rPr>
        <w:t xml:space="preserve">Monsieur </w:t>
      </w:r>
      <w:r w:rsidRPr="00B730D5">
        <w:rPr>
          <w:rFonts w:ascii="Arial Narrow" w:hAnsi="Arial Narrow" w:cs="Arial"/>
          <w:bCs/>
          <w:sz w:val="22"/>
          <w:szCs w:val="22"/>
        </w:rPr>
        <w:t xml:space="preserve">le Maire </w:t>
      </w:r>
      <w:r>
        <w:rPr>
          <w:rFonts w:ascii="Arial Narrow" w:hAnsi="Arial Narrow" w:cs="Arial"/>
          <w:bCs/>
          <w:sz w:val="22"/>
          <w:szCs w:val="22"/>
        </w:rPr>
        <w:t>expose</w:t>
      </w:r>
      <w:r w:rsidR="00BD200C">
        <w:rPr>
          <w:rFonts w:ascii="Arial Narrow" w:hAnsi="Arial Narrow" w:cs="Arial"/>
          <w:bCs/>
          <w:sz w:val="22"/>
          <w:szCs w:val="22"/>
        </w:rPr>
        <w:t xml:space="preserve"> la nécessité de se positionner par rapport à la négociation des contrats dans le domaine de la santé que veut entreprendre le Centre de Gestion de la Fonction Publique. </w:t>
      </w:r>
      <w:r w:rsidR="000F0174">
        <w:rPr>
          <w:rFonts w:ascii="Arial Narrow" w:hAnsi="Arial Narrow" w:cs="Arial"/>
          <w:bCs/>
          <w:sz w:val="22"/>
          <w:szCs w:val="22"/>
        </w:rPr>
        <w:br/>
      </w:r>
      <w:r w:rsidR="00BD200C" w:rsidRPr="009331F5">
        <w:rPr>
          <w:rFonts w:ascii="Arial Narrow" w:hAnsi="Arial Narrow"/>
          <w:color w:val="auto"/>
          <w:sz w:val="22"/>
          <w:szCs w:val="22"/>
        </w:rPr>
        <w:t>Le Maire informe les membres du conseil</w:t>
      </w:r>
      <w:r w:rsidR="00BD200C">
        <w:rPr>
          <w:rFonts w:ascii="Arial Narrow" w:hAnsi="Arial Narrow"/>
          <w:color w:val="auto"/>
          <w:sz w:val="22"/>
          <w:szCs w:val="22"/>
        </w:rPr>
        <w:t xml:space="preserve"> </w:t>
      </w:r>
      <w:r w:rsidR="00BD200C" w:rsidRPr="009331F5">
        <w:rPr>
          <w:rFonts w:ascii="Arial Narrow" w:hAnsi="Arial Narrow"/>
          <w:color w:val="auto"/>
          <w:sz w:val="22"/>
          <w:szCs w:val="22"/>
        </w:rPr>
        <w:t>que</w:t>
      </w:r>
      <w:r w:rsidR="00BD200C">
        <w:rPr>
          <w:rFonts w:ascii="Arial Narrow" w:hAnsi="Arial Narrow"/>
          <w:color w:val="auto"/>
          <w:sz w:val="22"/>
          <w:szCs w:val="22"/>
        </w:rPr>
        <w:t xml:space="preserve">, conformément à </w:t>
      </w:r>
      <w:r w:rsidR="00BD200C" w:rsidRPr="009331F5">
        <w:rPr>
          <w:rFonts w:ascii="Arial Narrow" w:hAnsi="Arial Narrow"/>
          <w:sz w:val="22"/>
          <w:szCs w:val="22"/>
        </w:rPr>
        <w:t>la réforme de la protection sociale complémentaire</w:t>
      </w:r>
      <w:r w:rsidR="00BD200C">
        <w:rPr>
          <w:rFonts w:ascii="Arial Narrow" w:hAnsi="Arial Narrow"/>
          <w:sz w:val="22"/>
          <w:szCs w:val="22"/>
        </w:rPr>
        <w:t>, l</w:t>
      </w:r>
      <w:r w:rsidR="00BD200C" w:rsidRPr="00160203">
        <w:rPr>
          <w:rFonts w:ascii="Arial Narrow" w:hAnsi="Arial Narrow"/>
          <w:sz w:val="22"/>
          <w:szCs w:val="22"/>
        </w:rPr>
        <w:t>es employeurs publics territoriaux doivent contribuer au financement des garanties d’assurance de la protection sociale complémentaire</w:t>
      </w:r>
      <w:r w:rsidR="00BD200C">
        <w:rPr>
          <w:rFonts w:ascii="Arial Narrow" w:hAnsi="Arial Narrow"/>
          <w:sz w:val="22"/>
          <w:szCs w:val="22"/>
        </w:rPr>
        <w:t xml:space="preserve"> </w:t>
      </w:r>
      <w:r w:rsidR="00BD200C" w:rsidRPr="00160203">
        <w:rPr>
          <w:rFonts w:ascii="Arial Narrow" w:hAnsi="Arial Narrow"/>
          <w:sz w:val="22"/>
          <w:szCs w:val="22"/>
        </w:rPr>
        <w:t>auxquelles les agents qu'ils emploient souscrivent pour couvrir les risques santé</w:t>
      </w:r>
      <w:r w:rsidR="00BD200C">
        <w:rPr>
          <w:rFonts w:ascii="Arial Narrow" w:hAnsi="Arial Narrow"/>
          <w:sz w:val="22"/>
          <w:szCs w:val="22"/>
        </w:rPr>
        <w:t>. Cette obligation leur incombe à compter du 1</w:t>
      </w:r>
      <w:r w:rsidR="00BD200C" w:rsidRPr="00160203">
        <w:rPr>
          <w:rFonts w:ascii="Arial Narrow" w:hAnsi="Arial Narrow"/>
          <w:sz w:val="22"/>
          <w:szCs w:val="22"/>
          <w:vertAlign w:val="superscript"/>
        </w:rPr>
        <w:t>er</w:t>
      </w:r>
      <w:r w:rsidR="00BD200C">
        <w:rPr>
          <w:rFonts w:ascii="Arial Narrow" w:hAnsi="Arial Narrow"/>
          <w:sz w:val="22"/>
          <w:szCs w:val="22"/>
        </w:rPr>
        <w:t xml:space="preserve"> janvier 2026 et leur participation doit, a minima, s’élever à 15 euros</w:t>
      </w:r>
      <w:r w:rsidR="00BD200C" w:rsidRPr="00160203">
        <w:rPr>
          <w:rFonts w:ascii="Arial Narrow" w:hAnsi="Arial Narrow"/>
          <w:sz w:val="22"/>
          <w:szCs w:val="22"/>
        </w:rPr>
        <w:t xml:space="preserve"> mensuels bruts par agent</w:t>
      </w:r>
      <w:r w:rsidR="00BD200C">
        <w:rPr>
          <w:rFonts w:ascii="Arial Narrow" w:hAnsi="Arial Narrow"/>
          <w:sz w:val="22"/>
          <w:szCs w:val="22"/>
        </w:rPr>
        <w:t>.</w:t>
      </w:r>
    </w:p>
    <w:p w14:paraId="69E06544" w14:textId="77777777" w:rsidR="00BD200C" w:rsidRDefault="00BD200C" w:rsidP="00BD200C">
      <w:pPr>
        <w:pStyle w:val="Default"/>
        <w:jc w:val="both"/>
        <w:rPr>
          <w:rFonts w:ascii="Arial Narrow" w:hAnsi="Arial Narrow"/>
          <w:sz w:val="22"/>
          <w:szCs w:val="22"/>
        </w:rPr>
      </w:pPr>
    </w:p>
    <w:p w14:paraId="6099CC53" w14:textId="77777777" w:rsidR="00BD200C" w:rsidRPr="00C46AAA" w:rsidRDefault="00BD200C" w:rsidP="00BD200C">
      <w:pPr>
        <w:pStyle w:val="Default"/>
        <w:jc w:val="both"/>
        <w:rPr>
          <w:rFonts w:ascii="Arial Narrow" w:hAnsi="Arial Narrow"/>
          <w:sz w:val="22"/>
          <w:szCs w:val="22"/>
        </w:rPr>
      </w:pPr>
      <w:r>
        <w:rPr>
          <w:rFonts w:ascii="Arial Narrow" w:hAnsi="Arial Narrow"/>
          <w:sz w:val="22"/>
          <w:szCs w:val="22"/>
        </w:rPr>
        <w:t>Il est précisé que le volet</w:t>
      </w:r>
      <w:r w:rsidRPr="001F48D1">
        <w:rPr>
          <w:rFonts w:ascii="Arial Narrow" w:hAnsi="Arial Narrow"/>
          <w:sz w:val="22"/>
          <w:szCs w:val="22"/>
        </w:rPr>
        <w:t xml:space="preserve"> santé garantit aux assurés et à leurs ayants-droits le versement de prestations de santé en relais et en complément de leur protection sociale de base</w:t>
      </w:r>
      <w:r>
        <w:rPr>
          <w:rFonts w:ascii="Arial Narrow" w:hAnsi="Arial Narrow"/>
          <w:sz w:val="22"/>
          <w:szCs w:val="22"/>
        </w:rPr>
        <w:t>.</w:t>
      </w:r>
      <w:r w:rsidRPr="00160203">
        <w:rPr>
          <w:rFonts w:ascii="Arial Narrow" w:hAnsi="Arial Narrow"/>
          <w:sz w:val="22"/>
          <w:szCs w:val="22"/>
        </w:rPr>
        <w:t xml:space="preserve"> </w:t>
      </w:r>
    </w:p>
    <w:p w14:paraId="07407834" w14:textId="77777777" w:rsidR="00BD200C" w:rsidRPr="00C46AAA" w:rsidRDefault="00BD200C" w:rsidP="00BD200C">
      <w:pPr>
        <w:jc w:val="both"/>
        <w:rPr>
          <w:rFonts w:ascii="Arial Narrow" w:hAnsi="Arial Narrow" w:cs="Calibri"/>
          <w:sz w:val="22"/>
          <w:szCs w:val="22"/>
        </w:rPr>
      </w:pPr>
    </w:p>
    <w:p w14:paraId="4F501385" w14:textId="77777777" w:rsidR="00BD200C" w:rsidRPr="00160203" w:rsidRDefault="00BD200C" w:rsidP="00BD200C">
      <w:pPr>
        <w:pStyle w:val="Default"/>
        <w:jc w:val="both"/>
        <w:rPr>
          <w:rFonts w:ascii="Arial Narrow" w:hAnsi="Arial Narrow"/>
          <w:color w:val="auto"/>
          <w:sz w:val="22"/>
          <w:szCs w:val="22"/>
        </w:rPr>
      </w:pPr>
      <w:r>
        <w:rPr>
          <w:rFonts w:ascii="Arial Narrow" w:hAnsi="Arial Narrow"/>
          <w:color w:val="auto"/>
          <w:sz w:val="22"/>
          <w:szCs w:val="22"/>
        </w:rPr>
        <w:t>Le Maire rappelle que la participation de l’employeur</w:t>
      </w:r>
      <w:r w:rsidRPr="00160203">
        <w:rPr>
          <w:rFonts w:ascii="Arial Narrow" w:hAnsi="Arial Narrow"/>
          <w:color w:val="auto"/>
          <w:sz w:val="22"/>
          <w:szCs w:val="22"/>
        </w:rPr>
        <w:t xml:space="preserve"> </w:t>
      </w:r>
      <w:r>
        <w:rPr>
          <w:rFonts w:ascii="Arial Narrow" w:hAnsi="Arial Narrow"/>
          <w:color w:val="auto"/>
          <w:sz w:val="22"/>
          <w:szCs w:val="22"/>
        </w:rPr>
        <w:t>doit être mise en œuvre :</w:t>
      </w:r>
    </w:p>
    <w:p w14:paraId="4E09AABC" w14:textId="77777777" w:rsidR="00BD200C" w:rsidRPr="00160203" w:rsidRDefault="00BD200C" w:rsidP="00BD200C">
      <w:pPr>
        <w:pStyle w:val="Default"/>
        <w:numPr>
          <w:ilvl w:val="0"/>
          <w:numId w:val="34"/>
        </w:numPr>
        <w:jc w:val="both"/>
        <w:rPr>
          <w:rFonts w:ascii="Arial Narrow" w:hAnsi="Arial Narrow"/>
          <w:color w:val="auto"/>
          <w:sz w:val="22"/>
          <w:szCs w:val="22"/>
        </w:rPr>
      </w:pPr>
      <w:r w:rsidRPr="00160203">
        <w:rPr>
          <w:rFonts w:ascii="Arial Narrow" w:hAnsi="Arial Narrow"/>
          <w:color w:val="auto"/>
          <w:sz w:val="22"/>
          <w:szCs w:val="22"/>
        </w:rPr>
        <w:t xml:space="preserve">Soit </w:t>
      </w:r>
      <w:r>
        <w:rPr>
          <w:rFonts w:ascii="Arial Narrow" w:hAnsi="Arial Narrow"/>
          <w:color w:val="auto"/>
          <w:sz w:val="22"/>
          <w:szCs w:val="22"/>
        </w:rPr>
        <w:t xml:space="preserve">par </w:t>
      </w:r>
      <w:r w:rsidRPr="00160203">
        <w:rPr>
          <w:rFonts w:ascii="Arial Narrow" w:hAnsi="Arial Narrow"/>
          <w:color w:val="auto"/>
          <w:sz w:val="22"/>
          <w:szCs w:val="22"/>
        </w:rPr>
        <w:t>la procédure de « convention de participation »</w:t>
      </w:r>
      <w:r>
        <w:rPr>
          <w:rFonts w:ascii="Arial Narrow" w:hAnsi="Arial Narrow"/>
          <w:color w:val="auto"/>
          <w:sz w:val="22"/>
          <w:szCs w:val="22"/>
        </w:rPr>
        <w:t xml:space="preserve">, impliquant </w:t>
      </w:r>
      <w:r w:rsidRPr="00160203">
        <w:rPr>
          <w:rFonts w:ascii="Arial Narrow" w:hAnsi="Arial Narrow"/>
          <w:color w:val="auto"/>
          <w:sz w:val="22"/>
          <w:szCs w:val="22"/>
        </w:rPr>
        <w:t xml:space="preserve">une mise en concurrence obligatoire pour sélectionner un contrat auprès d'un opérateur unique (mutuelle, institution de prévoyance ou entreprise d'assurance) </w:t>
      </w:r>
      <w:r>
        <w:rPr>
          <w:rFonts w:ascii="Arial Narrow" w:hAnsi="Arial Narrow"/>
          <w:color w:val="auto"/>
          <w:sz w:val="22"/>
          <w:szCs w:val="22"/>
        </w:rPr>
        <w:t xml:space="preserve">sur le fondement des </w:t>
      </w:r>
      <w:r w:rsidRPr="00160203">
        <w:rPr>
          <w:rFonts w:ascii="Arial Narrow" w:hAnsi="Arial Narrow"/>
          <w:color w:val="auto"/>
          <w:sz w:val="22"/>
          <w:szCs w:val="22"/>
        </w:rPr>
        <w:t xml:space="preserve">dispositions </w:t>
      </w:r>
      <w:r>
        <w:rPr>
          <w:rFonts w:ascii="Arial Narrow" w:hAnsi="Arial Narrow"/>
          <w:color w:val="auto"/>
          <w:sz w:val="22"/>
          <w:szCs w:val="22"/>
        </w:rPr>
        <w:t>du</w:t>
      </w:r>
      <w:r w:rsidRPr="00160203">
        <w:rPr>
          <w:rFonts w:ascii="Arial Narrow" w:hAnsi="Arial Narrow"/>
          <w:color w:val="auto"/>
          <w:sz w:val="22"/>
          <w:szCs w:val="22"/>
        </w:rPr>
        <w:t xml:space="preserve"> décret n° 2011-1474 du 8 novembre 2011. </w:t>
      </w:r>
      <w:r>
        <w:rPr>
          <w:rFonts w:ascii="Arial Narrow" w:hAnsi="Arial Narrow"/>
          <w:color w:val="auto"/>
          <w:sz w:val="22"/>
          <w:szCs w:val="22"/>
        </w:rPr>
        <w:t>Cette procédure</w:t>
      </w:r>
      <w:r w:rsidRPr="00160203">
        <w:rPr>
          <w:rFonts w:ascii="Arial Narrow" w:hAnsi="Arial Narrow"/>
          <w:color w:val="auto"/>
          <w:sz w:val="22"/>
          <w:szCs w:val="22"/>
        </w:rPr>
        <w:t xml:space="preserve"> est soit </w:t>
      </w:r>
      <w:r>
        <w:rPr>
          <w:rFonts w:ascii="Arial Narrow" w:hAnsi="Arial Narrow"/>
          <w:color w:val="auto"/>
          <w:sz w:val="22"/>
          <w:szCs w:val="22"/>
        </w:rPr>
        <w:t>menée</w:t>
      </w:r>
      <w:r w:rsidRPr="00160203">
        <w:rPr>
          <w:rFonts w:ascii="Arial Narrow" w:hAnsi="Arial Narrow"/>
          <w:color w:val="auto"/>
          <w:sz w:val="22"/>
          <w:szCs w:val="22"/>
        </w:rPr>
        <w:t xml:space="preserve"> par la collectivité, soit par le Centre de gestion</w:t>
      </w:r>
      <w:r>
        <w:rPr>
          <w:rFonts w:ascii="Arial Narrow" w:hAnsi="Arial Narrow"/>
          <w:color w:val="auto"/>
          <w:sz w:val="22"/>
          <w:szCs w:val="22"/>
        </w:rPr>
        <w:t>.</w:t>
      </w:r>
    </w:p>
    <w:p w14:paraId="63E7CAD5" w14:textId="77777777" w:rsidR="00BD200C" w:rsidRPr="00160203" w:rsidRDefault="00BD200C" w:rsidP="00BD200C">
      <w:pPr>
        <w:pStyle w:val="Default"/>
        <w:numPr>
          <w:ilvl w:val="0"/>
          <w:numId w:val="34"/>
        </w:numPr>
        <w:jc w:val="both"/>
        <w:rPr>
          <w:rFonts w:ascii="Arial Narrow" w:hAnsi="Arial Narrow"/>
          <w:color w:val="auto"/>
          <w:sz w:val="22"/>
          <w:szCs w:val="22"/>
        </w:rPr>
      </w:pPr>
      <w:r w:rsidRPr="00160203">
        <w:rPr>
          <w:rFonts w:ascii="Arial Narrow" w:hAnsi="Arial Narrow"/>
          <w:color w:val="auto"/>
          <w:sz w:val="22"/>
          <w:szCs w:val="22"/>
        </w:rPr>
        <w:t>Soit la procédure de « labellisation</w:t>
      </w:r>
      <w:r>
        <w:rPr>
          <w:rFonts w:ascii="Arial Narrow" w:hAnsi="Arial Narrow"/>
          <w:color w:val="auto"/>
          <w:sz w:val="22"/>
          <w:szCs w:val="22"/>
        </w:rPr>
        <w:t> ».</w:t>
      </w:r>
    </w:p>
    <w:p w14:paraId="4E5D33BB" w14:textId="77777777" w:rsidR="00BD200C" w:rsidRPr="00C46AAA" w:rsidRDefault="00BD200C" w:rsidP="00BD200C">
      <w:pPr>
        <w:pStyle w:val="Default"/>
        <w:jc w:val="both"/>
        <w:rPr>
          <w:rFonts w:ascii="Arial Narrow" w:hAnsi="Arial Narrow"/>
          <w:color w:val="auto"/>
          <w:sz w:val="22"/>
          <w:szCs w:val="22"/>
        </w:rPr>
      </w:pPr>
    </w:p>
    <w:p w14:paraId="65023604" w14:textId="038B9B72" w:rsidR="000F0174" w:rsidRDefault="00BD200C" w:rsidP="00BD200C">
      <w:pPr>
        <w:pStyle w:val="Default"/>
        <w:jc w:val="both"/>
        <w:rPr>
          <w:rFonts w:ascii="Arial Narrow" w:hAnsi="Arial Narrow"/>
          <w:color w:val="auto"/>
          <w:sz w:val="22"/>
          <w:szCs w:val="22"/>
        </w:rPr>
      </w:pPr>
      <w:r>
        <w:rPr>
          <w:rFonts w:ascii="Arial Narrow" w:hAnsi="Arial Narrow"/>
          <w:color w:val="auto"/>
          <w:sz w:val="22"/>
          <w:szCs w:val="22"/>
        </w:rPr>
        <w:t>En vertu des dispositions de</w:t>
      </w:r>
      <w:r w:rsidRPr="00C46AAA">
        <w:rPr>
          <w:rFonts w:ascii="Arial Narrow" w:hAnsi="Arial Narrow"/>
          <w:color w:val="auto"/>
          <w:sz w:val="22"/>
          <w:szCs w:val="22"/>
        </w:rPr>
        <w:t xml:space="preserve"> l’article L827-7 du Code général de la fonction publique</w:t>
      </w:r>
      <w:r>
        <w:rPr>
          <w:rFonts w:ascii="Arial Narrow" w:hAnsi="Arial Narrow"/>
          <w:color w:val="auto"/>
          <w:sz w:val="22"/>
          <w:szCs w:val="22"/>
        </w:rPr>
        <w:t>, l</w:t>
      </w:r>
      <w:r w:rsidRPr="00C46AAA">
        <w:rPr>
          <w:rFonts w:ascii="Arial Narrow" w:hAnsi="Arial Narrow"/>
          <w:color w:val="auto"/>
          <w:sz w:val="22"/>
          <w:szCs w:val="22"/>
        </w:rPr>
        <w:t>e Centre de gestion de la fonction publique territoriale de la Corrèze</w:t>
      </w:r>
      <w:r>
        <w:rPr>
          <w:rFonts w:ascii="Arial Narrow" w:hAnsi="Arial Narrow"/>
          <w:color w:val="auto"/>
          <w:sz w:val="22"/>
          <w:szCs w:val="22"/>
        </w:rPr>
        <w:t xml:space="preserve"> </w:t>
      </w:r>
      <w:r w:rsidRPr="00C46AAA">
        <w:rPr>
          <w:rFonts w:ascii="Arial Narrow" w:hAnsi="Arial Narrow"/>
          <w:color w:val="auto"/>
          <w:sz w:val="22"/>
          <w:szCs w:val="22"/>
        </w:rPr>
        <w:t>a décidé de lancer en 202</w:t>
      </w:r>
      <w:r>
        <w:rPr>
          <w:rFonts w:ascii="Arial Narrow" w:hAnsi="Arial Narrow"/>
          <w:color w:val="auto"/>
          <w:sz w:val="22"/>
          <w:szCs w:val="22"/>
        </w:rPr>
        <w:t>5</w:t>
      </w:r>
      <w:r w:rsidRPr="00C46AAA">
        <w:rPr>
          <w:rFonts w:ascii="Arial Narrow" w:hAnsi="Arial Narrow"/>
          <w:color w:val="auto"/>
          <w:sz w:val="22"/>
          <w:szCs w:val="22"/>
        </w:rPr>
        <w:t xml:space="preserve"> une consultation pour la passation d’une convention de participation</w:t>
      </w:r>
      <w:r>
        <w:rPr>
          <w:rFonts w:ascii="Arial Narrow" w:hAnsi="Arial Narrow"/>
          <w:color w:val="auto"/>
          <w:sz w:val="22"/>
          <w:szCs w:val="22"/>
        </w:rPr>
        <w:t>, volet santé, avec une date d’effet au 1</w:t>
      </w:r>
      <w:r w:rsidRPr="00EF205B">
        <w:rPr>
          <w:rFonts w:ascii="Arial Narrow" w:hAnsi="Arial Narrow"/>
          <w:color w:val="auto"/>
          <w:sz w:val="22"/>
          <w:szCs w:val="22"/>
          <w:vertAlign w:val="superscript"/>
        </w:rPr>
        <w:t>er</w:t>
      </w:r>
      <w:r>
        <w:rPr>
          <w:rFonts w:ascii="Arial Narrow" w:hAnsi="Arial Narrow"/>
          <w:color w:val="auto"/>
          <w:sz w:val="22"/>
          <w:szCs w:val="22"/>
        </w:rPr>
        <w:t xml:space="preserve"> janvier 2026. </w:t>
      </w:r>
    </w:p>
    <w:p w14:paraId="427C0C27" w14:textId="6DA3C395" w:rsidR="002860EF" w:rsidRPr="004034D0" w:rsidRDefault="002860EF" w:rsidP="00BD200C">
      <w:pPr>
        <w:ind w:left="567"/>
        <w:jc w:val="both"/>
        <w:rPr>
          <w:rFonts w:ascii="Arial Narrow" w:hAnsi="Arial Narrow" w:cs="Arial"/>
          <w:bCs/>
          <w:sz w:val="22"/>
          <w:szCs w:val="22"/>
        </w:rPr>
      </w:pPr>
    </w:p>
    <w:p w14:paraId="2BEB00AC" w14:textId="77777777" w:rsidR="002860EF" w:rsidRPr="00B730D5" w:rsidRDefault="002860EF" w:rsidP="00F44D90">
      <w:pPr>
        <w:ind w:left="567"/>
        <w:jc w:val="both"/>
        <w:rPr>
          <w:rFonts w:ascii="Arial Narrow" w:hAnsi="Arial Narrow" w:cs="Arial"/>
          <w:bCs/>
          <w:sz w:val="22"/>
          <w:szCs w:val="22"/>
        </w:rPr>
      </w:pPr>
    </w:p>
    <w:p w14:paraId="71858B6A" w14:textId="2BF474D9" w:rsidR="002860EF" w:rsidRPr="00D87264" w:rsidRDefault="002860EF" w:rsidP="000F0174">
      <w:pPr>
        <w:rPr>
          <w:rFonts w:ascii="Arial Narrow" w:hAnsi="Arial Narrow" w:cs="Arial"/>
          <w:b/>
          <w:bCs/>
          <w:sz w:val="22"/>
          <w:szCs w:val="22"/>
        </w:rPr>
      </w:pPr>
      <w:r w:rsidRPr="00D87264">
        <w:rPr>
          <w:rFonts w:ascii="Arial Narrow" w:hAnsi="Arial Narrow" w:cs="Arial"/>
          <w:b/>
          <w:bCs/>
          <w:sz w:val="22"/>
          <w:szCs w:val="22"/>
        </w:rPr>
        <w:t>Après en avoir délibéré, et à l’unanimité des membres présents, le Conseil Municipal,</w:t>
      </w:r>
      <w:r w:rsidR="000F0174">
        <w:rPr>
          <w:rFonts w:ascii="Arial Narrow" w:hAnsi="Arial Narrow" w:cs="Arial"/>
          <w:b/>
          <w:bCs/>
          <w:sz w:val="22"/>
          <w:szCs w:val="22"/>
        </w:rPr>
        <w:t xml:space="preserve"> décide de se joindre à la procédure de mise en concurrence pour ladite convention, à l’unanimité. </w:t>
      </w:r>
    </w:p>
    <w:p w14:paraId="2B4265E8" w14:textId="77777777" w:rsidR="002860EF" w:rsidRPr="00B730D5" w:rsidRDefault="002860EF" w:rsidP="002860EF">
      <w:pPr>
        <w:ind w:left="709"/>
        <w:rPr>
          <w:rFonts w:ascii="Arial Narrow" w:hAnsi="Arial Narrow" w:cs="Arial"/>
          <w:bCs/>
          <w:sz w:val="22"/>
          <w:szCs w:val="22"/>
        </w:rPr>
      </w:pPr>
    </w:p>
    <w:p w14:paraId="634AAC85" w14:textId="77777777" w:rsidR="002860EF" w:rsidRPr="004034D0" w:rsidRDefault="002860EF" w:rsidP="002860EF">
      <w:pPr>
        <w:ind w:left="709"/>
        <w:jc w:val="both"/>
        <w:rPr>
          <w:rFonts w:ascii="Arial Narrow" w:hAnsi="Arial Narrow" w:cs="Arial"/>
          <w:sz w:val="22"/>
          <w:szCs w:val="22"/>
        </w:rPr>
      </w:pPr>
    </w:p>
    <w:p w14:paraId="2D82AE45" w14:textId="6D4C3094" w:rsidR="000F0174" w:rsidRDefault="00F7716E" w:rsidP="000F0174">
      <w:pPr>
        <w:jc w:val="both"/>
        <w:rPr>
          <w:rFonts w:ascii="Arial Narrow" w:hAnsi="Arial Narrow"/>
          <w:b/>
          <w:sz w:val="22"/>
          <w:szCs w:val="22"/>
        </w:rPr>
      </w:pPr>
      <w:r w:rsidRPr="00DE10CF">
        <w:rPr>
          <w:rFonts w:ascii="Arial Narrow" w:hAnsi="Arial Narrow" w:cs="Calibri"/>
          <w:b/>
          <w:bCs/>
          <w:sz w:val="22"/>
          <w:szCs w:val="22"/>
          <w:u w:val="single"/>
        </w:rPr>
        <w:t xml:space="preserve">Délibération n° </w:t>
      </w:r>
      <w:r w:rsidR="00F7162A" w:rsidRPr="00DE10CF">
        <w:rPr>
          <w:rFonts w:ascii="Arial Narrow" w:hAnsi="Arial Narrow" w:cs="Calibri"/>
          <w:b/>
          <w:bCs/>
          <w:sz w:val="22"/>
          <w:szCs w:val="22"/>
          <w:u w:val="single"/>
        </w:rPr>
        <w:t>202</w:t>
      </w:r>
      <w:r w:rsidR="000F0174">
        <w:rPr>
          <w:rFonts w:ascii="Arial Narrow" w:hAnsi="Arial Narrow" w:cs="Calibri"/>
          <w:b/>
          <w:bCs/>
          <w:sz w:val="22"/>
          <w:szCs w:val="22"/>
          <w:u w:val="single"/>
        </w:rPr>
        <w:t>5-21 -</w:t>
      </w:r>
      <w:r w:rsidR="000F0174">
        <w:rPr>
          <w:rFonts w:ascii="Arial Narrow" w:hAnsi="Arial Narrow"/>
          <w:b/>
          <w:sz w:val="22"/>
          <w:szCs w:val="22"/>
        </w:rPr>
        <w:t xml:space="preserve"> relative au renouvellement de la main courante du stade principal de football </w:t>
      </w:r>
    </w:p>
    <w:p w14:paraId="6A45560B" w14:textId="77777777" w:rsidR="000F0174" w:rsidRDefault="000F0174" w:rsidP="000F0174">
      <w:pPr>
        <w:jc w:val="both"/>
        <w:rPr>
          <w:rFonts w:ascii="Arial Narrow" w:hAnsi="Arial Narrow"/>
          <w:b/>
          <w:sz w:val="22"/>
          <w:szCs w:val="22"/>
        </w:rPr>
      </w:pPr>
    </w:p>
    <w:p w14:paraId="6660F10D" w14:textId="305924C7" w:rsidR="000F0174" w:rsidRPr="00AF0307" w:rsidRDefault="000F0174" w:rsidP="000F0174">
      <w:pPr>
        <w:jc w:val="both"/>
        <w:rPr>
          <w:rFonts w:ascii="Arial Narrow" w:hAnsi="Arial Narrow"/>
          <w:bCs/>
          <w:sz w:val="22"/>
          <w:szCs w:val="22"/>
        </w:rPr>
      </w:pPr>
      <w:r w:rsidRPr="00AF0307">
        <w:rPr>
          <w:rFonts w:ascii="Arial Narrow" w:hAnsi="Arial Narrow"/>
          <w:bCs/>
          <w:sz w:val="22"/>
          <w:szCs w:val="22"/>
        </w:rPr>
        <w:lastRenderedPageBreak/>
        <w:t>A la suite du conseil municipal</w:t>
      </w:r>
      <w:r w:rsidR="008B1241" w:rsidRPr="00AF0307">
        <w:rPr>
          <w:rFonts w:ascii="Arial Narrow" w:hAnsi="Arial Narrow"/>
          <w:bCs/>
          <w:sz w:val="22"/>
          <w:szCs w:val="22"/>
        </w:rPr>
        <w:t xml:space="preserve"> du 22 janvier 2025 la délibération 2025-02 avait été adoptée </w:t>
      </w:r>
      <w:r w:rsidR="00AF0307" w:rsidRPr="00AF0307">
        <w:rPr>
          <w:rFonts w:ascii="Arial Narrow" w:hAnsi="Arial Narrow"/>
          <w:bCs/>
          <w:sz w:val="22"/>
          <w:szCs w:val="22"/>
        </w:rPr>
        <w:t xml:space="preserve">mais le plan de financement prévu comportait une erreur, la DETR pouvant s’élevée à 30% au lieu de 25%. A la demande de la préfecture il serait bon de reprendre cette délibération pour finaliser notre demande, avec les bons montants, la DETR s’élèverait donc à 30% pour 5655€. Le nouveau tableau de financement serait donc : </w:t>
      </w:r>
    </w:p>
    <w:p w14:paraId="7508248B" w14:textId="77777777" w:rsidR="00AF0307" w:rsidRDefault="00AF0307" w:rsidP="000F0174">
      <w:pPr>
        <w:jc w:val="both"/>
        <w:rPr>
          <w:rFonts w:ascii="Arial Narrow" w:hAnsi="Arial Narrow"/>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648"/>
        <w:gridCol w:w="1640"/>
      </w:tblGrid>
      <w:tr w:rsidR="00AF0307" w14:paraId="2F3091D7" w14:textId="77777777" w:rsidTr="006E18EB">
        <w:trPr>
          <w:trHeight w:val="358"/>
          <w:jc w:val="center"/>
        </w:trPr>
        <w:tc>
          <w:tcPr>
            <w:tcW w:w="1920" w:type="dxa"/>
            <w:shd w:val="clear" w:color="auto" w:fill="auto"/>
          </w:tcPr>
          <w:p w14:paraId="23CDBF0F" w14:textId="77777777" w:rsidR="00AF0307" w:rsidRDefault="00AF0307" w:rsidP="006E18EB">
            <w:pPr>
              <w:ind w:right="-1"/>
              <w:jc w:val="center"/>
              <w:rPr>
                <w:rFonts w:ascii="Arial Narrow" w:hAnsi="Arial Narrow"/>
                <w:sz w:val="22"/>
                <w:szCs w:val="22"/>
              </w:rPr>
            </w:pPr>
            <w:r>
              <w:rPr>
                <w:rFonts w:ascii="Arial Narrow" w:hAnsi="Arial Narrow"/>
                <w:sz w:val="22"/>
                <w:szCs w:val="22"/>
              </w:rPr>
              <w:t>DETR</w:t>
            </w:r>
          </w:p>
        </w:tc>
        <w:tc>
          <w:tcPr>
            <w:tcW w:w="1648" w:type="dxa"/>
            <w:shd w:val="clear" w:color="auto" w:fill="auto"/>
          </w:tcPr>
          <w:p w14:paraId="27276882" w14:textId="77777777" w:rsidR="00AF0307" w:rsidRDefault="00AF0307" w:rsidP="006E18EB">
            <w:pPr>
              <w:ind w:right="-1"/>
              <w:jc w:val="center"/>
              <w:rPr>
                <w:rFonts w:ascii="Arial Narrow" w:hAnsi="Arial Narrow"/>
                <w:sz w:val="22"/>
                <w:szCs w:val="22"/>
              </w:rPr>
            </w:pPr>
            <w:r>
              <w:rPr>
                <w:rFonts w:ascii="Arial Narrow" w:hAnsi="Arial Narrow"/>
                <w:sz w:val="22"/>
                <w:szCs w:val="22"/>
              </w:rPr>
              <w:t>30%</w:t>
            </w:r>
          </w:p>
        </w:tc>
        <w:tc>
          <w:tcPr>
            <w:tcW w:w="1640" w:type="dxa"/>
            <w:shd w:val="clear" w:color="auto" w:fill="auto"/>
          </w:tcPr>
          <w:p w14:paraId="2DE116B3" w14:textId="77777777" w:rsidR="00AF0307" w:rsidRDefault="00AF0307" w:rsidP="006E18EB">
            <w:pPr>
              <w:ind w:right="-1"/>
              <w:jc w:val="center"/>
              <w:rPr>
                <w:rFonts w:ascii="Arial Narrow" w:hAnsi="Arial Narrow"/>
                <w:sz w:val="22"/>
                <w:szCs w:val="22"/>
              </w:rPr>
            </w:pPr>
            <w:r>
              <w:rPr>
                <w:rFonts w:ascii="Arial Narrow" w:hAnsi="Arial Narrow"/>
                <w:sz w:val="22"/>
                <w:szCs w:val="22"/>
              </w:rPr>
              <w:t>5655.00 €</w:t>
            </w:r>
          </w:p>
        </w:tc>
      </w:tr>
      <w:tr w:rsidR="00AF0307" w14:paraId="30B90291" w14:textId="77777777" w:rsidTr="006E18EB">
        <w:trPr>
          <w:trHeight w:val="358"/>
          <w:jc w:val="center"/>
        </w:trPr>
        <w:tc>
          <w:tcPr>
            <w:tcW w:w="1920" w:type="dxa"/>
            <w:shd w:val="clear" w:color="auto" w:fill="auto"/>
          </w:tcPr>
          <w:p w14:paraId="7557C383" w14:textId="77777777" w:rsidR="00AF0307" w:rsidRDefault="00AF0307" w:rsidP="006E18EB">
            <w:pPr>
              <w:ind w:right="-1"/>
              <w:jc w:val="center"/>
              <w:rPr>
                <w:rFonts w:ascii="Arial Narrow" w:hAnsi="Arial Narrow"/>
                <w:sz w:val="22"/>
                <w:szCs w:val="22"/>
              </w:rPr>
            </w:pPr>
            <w:r>
              <w:rPr>
                <w:rFonts w:ascii="Arial Narrow" w:hAnsi="Arial Narrow"/>
                <w:sz w:val="22"/>
                <w:szCs w:val="22"/>
              </w:rPr>
              <w:t>FFA</w:t>
            </w:r>
          </w:p>
        </w:tc>
        <w:tc>
          <w:tcPr>
            <w:tcW w:w="1648" w:type="dxa"/>
            <w:shd w:val="clear" w:color="auto" w:fill="auto"/>
          </w:tcPr>
          <w:p w14:paraId="42F473B2" w14:textId="77777777" w:rsidR="00AF0307" w:rsidRDefault="00AF0307" w:rsidP="006E18EB">
            <w:pPr>
              <w:ind w:right="-1"/>
              <w:jc w:val="center"/>
              <w:rPr>
                <w:rFonts w:ascii="Arial Narrow" w:hAnsi="Arial Narrow"/>
                <w:sz w:val="22"/>
                <w:szCs w:val="22"/>
              </w:rPr>
            </w:pPr>
            <w:r>
              <w:rPr>
                <w:rFonts w:ascii="Arial Narrow" w:hAnsi="Arial Narrow"/>
                <w:sz w:val="22"/>
                <w:szCs w:val="22"/>
              </w:rPr>
              <w:t>20% (5000.00 € plafond)</w:t>
            </w:r>
          </w:p>
        </w:tc>
        <w:tc>
          <w:tcPr>
            <w:tcW w:w="1640" w:type="dxa"/>
            <w:shd w:val="clear" w:color="auto" w:fill="auto"/>
          </w:tcPr>
          <w:p w14:paraId="37075E4A" w14:textId="77777777" w:rsidR="00AF0307" w:rsidRDefault="00AF0307" w:rsidP="006E18EB">
            <w:pPr>
              <w:ind w:right="-1"/>
              <w:jc w:val="center"/>
              <w:rPr>
                <w:rFonts w:ascii="Arial Narrow" w:hAnsi="Arial Narrow"/>
                <w:sz w:val="22"/>
                <w:szCs w:val="22"/>
              </w:rPr>
            </w:pPr>
            <w:r>
              <w:rPr>
                <w:rFonts w:ascii="Arial Narrow" w:hAnsi="Arial Narrow"/>
                <w:sz w:val="22"/>
                <w:szCs w:val="22"/>
              </w:rPr>
              <w:t>3770.00 €</w:t>
            </w:r>
          </w:p>
        </w:tc>
      </w:tr>
      <w:tr w:rsidR="00AF0307" w14:paraId="7431FC8C" w14:textId="77777777" w:rsidTr="006E18EB">
        <w:trPr>
          <w:trHeight w:val="358"/>
          <w:jc w:val="center"/>
        </w:trPr>
        <w:tc>
          <w:tcPr>
            <w:tcW w:w="1920" w:type="dxa"/>
            <w:shd w:val="clear" w:color="auto" w:fill="auto"/>
          </w:tcPr>
          <w:p w14:paraId="44A44BAB" w14:textId="77777777" w:rsidR="00AF0307" w:rsidRDefault="00AF0307" w:rsidP="006E18EB">
            <w:pPr>
              <w:ind w:right="-1"/>
              <w:jc w:val="center"/>
              <w:rPr>
                <w:rFonts w:ascii="Arial Narrow" w:hAnsi="Arial Narrow"/>
                <w:sz w:val="22"/>
                <w:szCs w:val="22"/>
              </w:rPr>
            </w:pPr>
            <w:r>
              <w:rPr>
                <w:rFonts w:ascii="Arial Narrow" w:hAnsi="Arial Narrow"/>
                <w:sz w:val="22"/>
                <w:szCs w:val="22"/>
              </w:rPr>
              <w:t>DEPARTEMENT</w:t>
            </w:r>
          </w:p>
        </w:tc>
        <w:tc>
          <w:tcPr>
            <w:tcW w:w="1648" w:type="dxa"/>
            <w:shd w:val="clear" w:color="auto" w:fill="auto"/>
          </w:tcPr>
          <w:p w14:paraId="6DF7B489" w14:textId="77777777" w:rsidR="00AF0307" w:rsidRDefault="00AF0307" w:rsidP="006E18EB">
            <w:pPr>
              <w:ind w:right="-1"/>
              <w:jc w:val="center"/>
              <w:rPr>
                <w:rFonts w:ascii="Arial Narrow" w:hAnsi="Arial Narrow"/>
                <w:sz w:val="22"/>
                <w:szCs w:val="22"/>
              </w:rPr>
            </w:pPr>
            <w:r>
              <w:rPr>
                <w:rFonts w:ascii="Arial Narrow" w:hAnsi="Arial Narrow"/>
                <w:sz w:val="22"/>
                <w:szCs w:val="22"/>
              </w:rPr>
              <w:t>30%</w:t>
            </w:r>
          </w:p>
        </w:tc>
        <w:tc>
          <w:tcPr>
            <w:tcW w:w="1640" w:type="dxa"/>
            <w:shd w:val="clear" w:color="auto" w:fill="auto"/>
          </w:tcPr>
          <w:p w14:paraId="52D5EEAB" w14:textId="77777777" w:rsidR="00AF0307" w:rsidRDefault="00AF0307" w:rsidP="006E18EB">
            <w:pPr>
              <w:ind w:right="-1"/>
              <w:jc w:val="center"/>
              <w:rPr>
                <w:rFonts w:ascii="Arial Narrow" w:hAnsi="Arial Narrow"/>
                <w:sz w:val="22"/>
                <w:szCs w:val="22"/>
              </w:rPr>
            </w:pPr>
            <w:r>
              <w:rPr>
                <w:rFonts w:ascii="Arial Narrow" w:hAnsi="Arial Narrow"/>
                <w:sz w:val="22"/>
                <w:szCs w:val="22"/>
              </w:rPr>
              <w:t>5655.00 €</w:t>
            </w:r>
          </w:p>
        </w:tc>
      </w:tr>
      <w:tr w:rsidR="00AF0307" w14:paraId="547F5A4E" w14:textId="77777777" w:rsidTr="006E18EB">
        <w:trPr>
          <w:trHeight w:val="264"/>
          <w:jc w:val="center"/>
        </w:trPr>
        <w:tc>
          <w:tcPr>
            <w:tcW w:w="1920" w:type="dxa"/>
            <w:shd w:val="clear" w:color="auto" w:fill="auto"/>
          </w:tcPr>
          <w:p w14:paraId="3CB26C50" w14:textId="77777777" w:rsidR="00AF0307" w:rsidRDefault="00AF0307" w:rsidP="006E18EB">
            <w:pPr>
              <w:ind w:right="-1"/>
              <w:jc w:val="center"/>
              <w:rPr>
                <w:rFonts w:ascii="Arial Narrow" w:hAnsi="Arial Narrow"/>
                <w:sz w:val="22"/>
                <w:szCs w:val="22"/>
              </w:rPr>
            </w:pPr>
            <w:r>
              <w:rPr>
                <w:rFonts w:ascii="Arial Narrow" w:hAnsi="Arial Narrow"/>
                <w:sz w:val="22"/>
                <w:szCs w:val="22"/>
              </w:rPr>
              <w:t>Autofinancement</w:t>
            </w:r>
          </w:p>
        </w:tc>
        <w:tc>
          <w:tcPr>
            <w:tcW w:w="1648" w:type="dxa"/>
            <w:shd w:val="clear" w:color="auto" w:fill="auto"/>
          </w:tcPr>
          <w:p w14:paraId="23F210CE" w14:textId="77777777" w:rsidR="00AF0307" w:rsidRDefault="00AF0307" w:rsidP="006E18EB">
            <w:pPr>
              <w:ind w:right="-1"/>
              <w:jc w:val="center"/>
              <w:rPr>
                <w:rFonts w:ascii="Arial Narrow" w:hAnsi="Arial Narrow"/>
                <w:sz w:val="22"/>
                <w:szCs w:val="22"/>
              </w:rPr>
            </w:pPr>
          </w:p>
        </w:tc>
        <w:tc>
          <w:tcPr>
            <w:tcW w:w="1640" w:type="dxa"/>
            <w:shd w:val="clear" w:color="auto" w:fill="auto"/>
          </w:tcPr>
          <w:p w14:paraId="187B7D37" w14:textId="77777777" w:rsidR="00AF0307" w:rsidRDefault="00AF0307" w:rsidP="006E18EB">
            <w:pPr>
              <w:ind w:right="-1"/>
              <w:jc w:val="center"/>
              <w:rPr>
                <w:rFonts w:ascii="Arial Narrow" w:hAnsi="Arial Narrow"/>
                <w:sz w:val="22"/>
                <w:szCs w:val="22"/>
              </w:rPr>
            </w:pPr>
            <w:r>
              <w:rPr>
                <w:rFonts w:ascii="Arial Narrow" w:hAnsi="Arial Narrow"/>
                <w:sz w:val="22"/>
                <w:szCs w:val="22"/>
              </w:rPr>
              <w:t>3770.00 €</w:t>
            </w:r>
          </w:p>
        </w:tc>
      </w:tr>
    </w:tbl>
    <w:p w14:paraId="3A4FD5E7" w14:textId="77777777" w:rsidR="00AF0307" w:rsidRDefault="00AF0307" w:rsidP="000F0174">
      <w:pPr>
        <w:jc w:val="both"/>
        <w:rPr>
          <w:rFonts w:ascii="Arial Narrow" w:hAnsi="Arial Narrow"/>
          <w:b/>
          <w:sz w:val="22"/>
          <w:szCs w:val="22"/>
        </w:rPr>
      </w:pPr>
    </w:p>
    <w:p w14:paraId="71C7404D" w14:textId="77777777" w:rsidR="00A0017E" w:rsidRPr="00DE10CF" w:rsidRDefault="00A0017E" w:rsidP="00A54489">
      <w:pPr>
        <w:rPr>
          <w:rFonts w:ascii="Arial Narrow" w:hAnsi="Arial Narrow" w:cs="Calibri"/>
          <w:b/>
          <w:bCs/>
          <w:sz w:val="22"/>
          <w:szCs w:val="22"/>
          <w:u w:val="single"/>
        </w:rPr>
      </w:pPr>
    </w:p>
    <w:p w14:paraId="0C56CBC1" w14:textId="49051BD6" w:rsidR="00A0017E" w:rsidRDefault="00A54489" w:rsidP="00A0017E">
      <w:pPr>
        <w:jc w:val="both"/>
        <w:rPr>
          <w:rFonts w:ascii="Arial Narrow" w:hAnsi="Arial Narrow"/>
          <w:b/>
          <w:sz w:val="22"/>
          <w:szCs w:val="22"/>
        </w:rPr>
      </w:pPr>
      <w:r w:rsidRPr="00DE10CF">
        <w:rPr>
          <w:rFonts w:ascii="Arial Narrow" w:hAnsi="Arial Narrow" w:cs="Calibri"/>
          <w:b/>
          <w:bCs/>
          <w:sz w:val="22"/>
          <w:szCs w:val="22"/>
          <w:u w:val="single"/>
        </w:rPr>
        <w:t xml:space="preserve">Délibération n° </w:t>
      </w:r>
      <w:r w:rsidR="00A0017E" w:rsidRPr="00DE10CF">
        <w:rPr>
          <w:rFonts w:ascii="Arial Narrow" w:hAnsi="Arial Narrow" w:cs="Calibri"/>
          <w:b/>
          <w:bCs/>
          <w:sz w:val="22"/>
          <w:szCs w:val="22"/>
          <w:u w:val="single"/>
        </w:rPr>
        <w:t>202</w:t>
      </w:r>
      <w:r w:rsidR="00AF0307">
        <w:rPr>
          <w:rFonts w:ascii="Arial Narrow" w:hAnsi="Arial Narrow" w:cs="Calibri"/>
          <w:b/>
          <w:bCs/>
          <w:sz w:val="22"/>
          <w:szCs w:val="22"/>
          <w:u w:val="single"/>
        </w:rPr>
        <w:t>5-22</w:t>
      </w:r>
      <w:r w:rsidRPr="00DE10CF">
        <w:rPr>
          <w:rFonts w:ascii="Arial Narrow" w:hAnsi="Arial Narrow" w:cs="Calibri"/>
          <w:b/>
          <w:bCs/>
          <w:sz w:val="22"/>
          <w:szCs w:val="22"/>
          <w:u w:val="single"/>
        </w:rPr>
        <w:t xml:space="preserve"> </w:t>
      </w:r>
      <w:r w:rsidR="00AF0307">
        <w:rPr>
          <w:rFonts w:ascii="Arial Narrow" w:hAnsi="Arial Narrow" w:cs="Calibri"/>
          <w:b/>
          <w:bCs/>
          <w:sz w:val="22"/>
          <w:szCs w:val="22"/>
          <w:u w:val="single"/>
        </w:rPr>
        <w:t xml:space="preserve">- </w:t>
      </w:r>
      <w:r w:rsidR="00AF0307" w:rsidRPr="00483E35">
        <w:rPr>
          <w:rFonts w:ascii="Arial Narrow" w:hAnsi="Arial Narrow"/>
          <w:b/>
          <w:sz w:val="22"/>
          <w:szCs w:val="22"/>
        </w:rPr>
        <w:t>relative</w:t>
      </w:r>
      <w:r w:rsidR="00AF0307">
        <w:rPr>
          <w:rFonts w:ascii="Arial Narrow" w:hAnsi="Arial Narrow"/>
          <w:b/>
          <w:sz w:val="22"/>
          <w:szCs w:val="22"/>
        </w:rPr>
        <w:t xml:space="preserve"> à l’élèctrification de la cloche communale</w:t>
      </w:r>
    </w:p>
    <w:p w14:paraId="4A70B999" w14:textId="77777777" w:rsidR="00AF0307" w:rsidRDefault="00AF0307" w:rsidP="00A0017E">
      <w:pPr>
        <w:jc w:val="both"/>
        <w:rPr>
          <w:rFonts w:ascii="Arial Narrow" w:hAnsi="Arial Narrow"/>
          <w:b/>
          <w:sz w:val="22"/>
          <w:szCs w:val="22"/>
        </w:rPr>
      </w:pPr>
    </w:p>
    <w:p w14:paraId="7707A090" w14:textId="07302772" w:rsidR="00AF0307" w:rsidRDefault="00AF0307" w:rsidP="00A0017E">
      <w:pPr>
        <w:jc w:val="both"/>
        <w:rPr>
          <w:rFonts w:ascii="Arial Narrow" w:hAnsi="Arial Narrow"/>
          <w:bCs/>
          <w:sz w:val="22"/>
          <w:szCs w:val="22"/>
        </w:rPr>
      </w:pPr>
      <w:r w:rsidRPr="00AF0307">
        <w:rPr>
          <w:rFonts w:ascii="Arial Narrow" w:hAnsi="Arial Narrow"/>
          <w:bCs/>
          <w:sz w:val="22"/>
          <w:szCs w:val="22"/>
        </w:rPr>
        <w:t xml:space="preserve">Monsieur le Maire expose la nécessité d’automatiser la cloche communale. Aucun candidat ne s’est porté volontaire pour remplacer Monsieur ROUGIER Laurent, ancien sonneur décédé. Il existe une possibilité d’être financé à 60% par le Département. L’entreprise Brouillet et Fils a été contacter et a fourni un devis pour 7097€ HT, soit 8516,40€ TTC. Le projet pourrait être financer comme suit : </w:t>
      </w:r>
    </w:p>
    <w:p w14:paraId="0432ACA0" w14:textId="77777777" w:rsidR="00AF0307" w:rsidRDefault="00AF0307" w:rsidP="00A0017E">
      <w:pPr>
        <w:jc w:val="both"/>
        <w:rPr>
          <w:rFonts w:ascii="Arial Narrow" w:hAnsi="Arial Narrow"/>
          <w:bCs/>
          <w:sz w:val="22"/>
          <w:szCs w:val="22"/>
        </w:rPr>
      </w:pPr>
    </w:p>
    <w:p w14:paraId="6FB943D5" w14:textId="77777777" w:rsidR="00AF0307" w:rsidRDefault="00AF0307" w:rsidP="00A0017E">
      <w:pPr>
        <w:jc w:val="both"/>
        <w:rPr>
          <w:rFonts w:ascii="Arial Narrow" w:hAnsi="Arial Narrow"/>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648"/>
        <w:gridCol w:w="1640"/>
      </w:tblGrid>
      <w:tr w:rsidR="00AF0307" w14:paraId="7E05383E" w14:textId="77777777" w:rsidTr="006E18EB">
        <w:trPr>
          <w:trHeight w:val="358"/>
          <w:jc w:val="center"/>
        </w:trPr>
        <w:tc>
          <w:tcPr>
            <w:tcW w:w="1920" w:type="dxa"/>
            <w:shd w:val="clear" w:color="auto" w:fill="auto"/>
          </w:tcPr>
          <w:p w14:paraId="7FC00534" w14:textId="77777777" w:rsidR="00AF0307" w:rsidRDefault="00AF0307" w:rsidP="006E18EB">
            <w:pPr>
              <w:ind w:right="-1"/>
              <w:jc w:val="center"/>
              <w:rPr>
                <w:rFonts w:ascii="Arial Narrow" w:hAnsi="Arial Narrow"/>
                <w:sz w:val="22"/>
                <w:szCs w:val="22"/>
              </w:rPr>
            </w:pPr>
            <w:r>
              <w:rPr>
                <w:rFonts w:ascii="Arial Narrow" w:hAnsi="Arial Narrow"/>
                <w:sz w:val="22"/>
                <w:szCs w:val="22"/>
              </w:rPr>
              <w:t>DEPARTEMENT</w:t>
            </w:r>
          </w:p>
        </w:tc>
        <w:tc>
          <w:tcPr>
            <w:tcW w:w="1648" w:type="dxa"/>
            <w:shd w:val="clear" w:color="auto" w:fill="auto"/>
          </w:tcPr>
          <w:p w14:paraId="04949BA6" w14:textId="77777777" w:rsidR="00AF0307" w:rsidRDefault="00AF0307" w:rsidP="006E18EB">
            <w:pPr>
              <w:ind w:right="-1"/>
              <w:jc w:val="center"/>
              <w:rPr>
                <w:rFonts w:ascii="Arial Narrow" w:hAnsi="Arial Narrow"/>
                <w:sz w:val="22"/>
                <w:szCs w:val="22"/>
              </w:rPr>
            </w:pPr>
            <w:r>
              <w:rPr>
                <w:rFonts w:ascii="Arial Narrow" w:hAnsi="Arial Narrow"/>
                <w:sz w:val="22"/>
                <w:szCs w:val="22"/>
              </w:rPr>
              <w:t>60%</w:t>
            </w:r>
          </w:p>
        </w:tc>
        <w:tc>
          <w:tcPr>
            <w:tcW w:w="1640" w:type="dxa"/>
            <w:shd w:val="clear" w:color="auto" w:fill="auto"/>
          </w:tcPr>
          <w:p w14:paraId="5423D73E" w14:textId="77777777" w:rsidR="00AF0307" w:rsidRDefault="00AF0307" w:rsidP="006E18EB">
            <w:pPr>
              <w:ind w:right="-1"/>
              <w:jc w:val="center"/>
              <w:rPr>
                <w:rFonts w:ascii="Arial Narrow" w:hAnsi="Arial Narrow"/>
                <w:sz w:val="22"/>
                <w:szCs w:val="22"/>
              </w:rPr>
            </w:pPr>
            <w:r>
              <w:rPr>
                <w:rFonts w:ascii="Arial Narrow" w:hAnsi="Arial Narrow"/>
                <w:sz w:val="22"/>
                <w:szCs w:val="22"/>
              </w:rPr>
              <w:t>4258.00 €</w:t>
            </w:r>
          </w:p>
        </w:tc>
      </w:tr>
      <w:tr w:rsidR="00AF0307" w14:paraId="69D1F275" w14:textId="77777777" w:rsidTr="006E18EB">
        <w:trPr>
          <w:trHeight w:val="271"/>
          <w:jc w:val="center"/>
        </w:trPr>
        <w:tc>
          <w:tcPr>
            <w:tcW w:w="1920" w:type="dxa"/>
            <w:shd w:val="clear" w:color="auto" w:fill="auto"/>
          </w:tcPr>
          <w:p w14:paraId="294B90BF" w14:textId="77777777" w:rsidR="00AF0307" w:rsidRDefault="00AF0307" w:rsidP="006E18EB">
            <w:pPr>
              <w:ind w:right="-1"/>
              <w:jc w:val="center"/>
              <w:rPr>
                <w:rFonts w:ascii="Arial Narrow" w:hAnsi="Arial Narrow"/>
                <w:sz w:val="22"/>
                <w:szCs w:val="22"/>
              </w:rPr>
            </w:pPr>
            <w:r>
              <w:rPr>
                <w:rFonts w:ascii="Arial Narrow" w:hAnsi="Arial Narrow"/>
                <w:sz w:val="22"/>
                <w:szCs w:val="22"/>
              </w:rPr>
              <w:t>FCTVA</w:t>
            </w:r>
          </w:p>
        </w:tc>
        <w:tc>
          <w:tcPr>
            <w:tcW w:w="1648" w:type="dxa"/>
            <w:shd w:val="clear" w:color="auto" w:fill="auto"/>
          </w:tcPr>
          <w:p w14:paraId="52FCAA5B" w14:textId="77777777" w:rsidR="00AF0307" w:rsidRDefault="00AF0307" w:rsidP="006E18EB">
            <w:pPr>
              <w:ind w:right="-1"/>
              <w:jc w:val="center"/>
              <w:rPr>
                <w:rFonts w:ascii="Arial Narrow" w:hAnsi="Arial Narrow"/>
                <w:sz w:val="22"/>
                <w:szCs w:val="22"/>
              </w:rPr>
            </w:pPr>
            <w:r>
              <w:rPr>
                <w:rFonts w:ascii="Arial Narrow" w:hAnsi="Arial Narrow"/>
                <w:sz w:val="22"/>
                <w:szCs w:val="22"/>
              </w:rPr>
              <w:t>16.404%</w:t>
            </w:r>
          </w:p>
        </w:tc>
        <w:tc>
          <w:tcPr>
            <w:tcW w:w="1640" w:type="dxa"/>
            <w:shd w:val="clear" w:color="auto" w:fill="auto"/>
          </w:tcPr>
          <w:p w14:paraId="42203D06" w14:textId="77777777" w:rsidR="00AF0307" w:rsidRDefault="00AF0307" w:rsidP="006E18EB">
            <w:pPr>
              <w:ind w:right="-1"/>
              <w:jc w:val="center"/>
              <w:rPr>
                <w:rFonts w:ascii="Arial Narrow" w:hAnsi="Arial Narrow"/>
                <w:sz w:val="22"/>
                <w:szCs w:val="22"/>
              </w:rPr>
            </w:pPr>
            <w:r>
              <w:rPr>
                <w:rFonts w:ascii="Arial Narrow" w:hAnsi="Arial Narrow"/>
                <w:sz w:val="22"/>
                <w:szCs w:val="22"/>
              </w:rPr>
              <w:t>1164.00 €</w:t>
            </w:r>
          </w:p>
        </w:tc>
      </w:tr>
      <w:tr w:rsidR="00AF0307" w14:paraId="57BE8F46" w14:textId="77777777" w:rsidTr="006E18EB">
        <w:trPr>
          <w:trHeight w:val="264"/>
          <w:jc w:val="center"/>
        </w:trPr>
        <w:tc>
          <w:tcPr>
            <w:tcW w:w="1920" w:type="dxa"/>
            <w:shd w:val="clear" w:color="auto" w:fill="auto"/>
          </w:tcPr>
          <w:p w14:paraId="364F6632" w14:textId="77777777" w:rsidR="00AF0307" w:rsidRDefault="00AF0307" w:rsidP="006E18EB">
            <w:pPr>
              <w:ind w:right="-1"/>
              <w:jc w:val="center"/>
              <w:rPr>
                <w:rFonts w:ascii="Arial Narrow" w:hAnsi="Arial Narrow"/>
                <w:sz w:val="22"/>
                <w:szCs w:val="22"/>
              </w:rPr>
            </w:pPr>
            <w:r>
              <w:rPr>
                <w:rFonts w:ascii="Arial Narrow" w:hAnsi="Arial Narrow"/>
                <w:sz w:val="22"/>
                <w:szCs w:val="22"/>
              </w:rPr>
              <w:t>Autofinancement</w:t>
            </w:r>
          </w:p>
        </w:tc>
        <w:tc>
          <w:tcPr>
            <w:tcW w:w="1648" w:type="dxa"/>
            <w:shd w:val="clear" w:color="auto" w:fill="auto"/>
          </w:tcPr>
          <w:p w14:paraId="1F105107" w14:textId="77777777" w:rsidR="00AF0307" w:rsidRDefault="00AF0307" w:rsidP="006E18EB">
            <w:pPr>
              <w:ind w:right="-1"/>
              <w:jc w:val="center"/>
              <w:rPr>
                <w:rFonts w:ascii="Arial Narrow" w:hAnsi="Arial Narrow"/>
                <w:sz w:val="22"/>
                <w:szCs w:val="22"/>
              </w:rPr>
            </w:pPr>
          </w:p>
        </w:tc>
        <w:tc>
          <w:tcPr>
            <w:tcW w:w="1640" w:type="dxa"/>
            <w:shd w:val="clear" w:color="auto" w:fill="auto"/>
          </w:tcPr>
          <w:p w14:paraId="50012A3F" w14:textId="77777777" w:rsidR="00AF0307" w:rsidRDefault="00AF0307" w:rsidP="006E18EB">
            <w:pPr>
              <w:ind w:right="-1"/>
              <w:jc w:val="center"/>
              <w:rPr>
                <w:rFonts w:ascii="Arial Narrow" w:hAnsi="Arial Narrow"/>
                <w:sz w:val="22"/>
                <w:szCs w:val="22"/>
              </w:rPr>
            </w:pPr>
            <w:r>
              <w:rPr>
                <w:rFonts w:ascii="Arial Narrow" w:hAnsi="Arial Narrow"/>
                <w:sz w:val="22"/>
                <w:szCs w:val="22"/>
              </w:rPr>
              <w:t>1675.00 €</w:t>
            </w:r>
          </w:p>
        </w:tc>
      </w:tr>
    </w:tbl>
    <w:p w14:paraId="02BCEACB" w14:textId="77777777" w:rsidR="00A5071D" w:rsidRDefault="00A5071D" w:rsidP="00A0017E">
      <w:pPr>
        <w:jc w:val="both"/>
        <w:rPr>
          <w:rFonts w:ascii="Arial Narrow" w:hAnsi="Arial Narrow"/>
          <w:bCs/>
          <w:sz w:val="22"/>
          <w:szCs w:val="22"/>
        </w:rPr>
      </w:pPr>
    </w:p>
    <w:p w14:paraId="78C612C3" w14:textId="77777777" w:rsidR="00600B5B" w:rsidRDefault="00600B5B" w:rsidP="00A0017E">
      <w:pPr>
        <w:jc w:val="both"/>
        <w:rPr>
          <w:rFonts w:ascii="Arial Narrow" w:hAnsi="Arial Narrow"/>
          <w:bCs/>
          <w:sz w:val="22"/>
          <w:szCs w:val="22"/>
        </w:rPr>
      </w:pPr>
    </w:p>
    <w:p w14:paraId="59069F34" w14:textId="50917F1B" w:rsidR="00AF0307" w:rsidRPr="00A5071D" w:rsidRDefault="00A5071D" w:rsidP="00A0017E">
      <w:pPr>
        <w:jc w:val="both"/>
        <w:rPr>
          <w:rFonts w:ascii="Arial Narrow" w:hAnsi="Arial Narrow"/>
          <w:bCs/>
          <w:sz w:val="22"/>
          <w:szCs w:val="22"/>
        </w:rPr>
      </w:pPr>
      <w:r>
        <w:rPr>
          <w:rFonts w:ascii="Arial Narrow" w:hAnsi="Arial Narrow"/>
          <w:bCs/>
          <w:sz w:val="22"/>
          <w:szCs w:val="22"/>
        </w:rPr>
        <w:t xml:space="preserve">A l’unanimité le devis est accepté et Monsieur le Maire est chargé de demander les subventions au Département.  La commune se chargera de clôturer le campanile par un bardage à claire-voie afin de limiter les frais. L’entreprise LAFFAIRE RIGAL sera contactée par Monsieur CAUVIN afin d’enterrer une gaine électrique entre l’église et le bâti du campanile. </w:t>
      </w:r>
    </w:p>
    <w:p w14:paraId="23A2694D" w14:textId="77777777" w:rsidR="00A0017E" w:rsidRPr="00DE10CF" w:rsidRDefault="00A0017E" w:rsidP="00A0017E">
      <w:pPr>
        <w:ind w:left="851"/>
        <w:jc w:val="both"/>
        <w:rPr>
          <w:rFonts w:ascii="Arial Narrow" w:hAnsi="Arial Narrow"/>
          <w:b/>
          <w:sz w:val="22"/>
          <w:szCs w:val="22"/>
        </w:rPr>
      </w:pPr>
    </w:p>
    <w:p w14:paraId="0E5D930B" w14:textId="565501B4" w:rsidR="00A0017E" w:rsidRDefault="00A54489" w:rsidP="00A0017E">
      <w:pPr>
        <w:jc w:val="both"/>
        <w:rPr>
          <w:rFonts w:ascii="Arial Narrow" w:hAnsi="Arial Narrow"/>
          <w:b/>
          <w:bCs/>
          <w:spacing w:val="-4"/>
          <w:sz w:val="22"/>
          <w:szCs w:val="22"/>
        </w:rPr>
      </w:pPr>
      <w:r w:rsidRPr="00DE10CF">
        <w:rPr>
          <w:rFonts w:ascii="Arial Narrow" w:hAnsi="Arial Narrow" w:cs="Calibri"/>
          <w:b/>
          <w:bCs/>
          <w:sz w:val="22"/>
          <w:szCs w:val="22"/>
          <w:u w:val="single"/>
        </w:rPr>
        <w:t xml:space="preserve">Délibération n° </w:t>
      </w:r>
      <w:r w:rsidR="00A0017E" w:rsidRPr="00DE10CF">
        <w:rPr>
          <w:rFonts w:ascii="Arial Narrow" w:hAnsi="Arial Narrow" w:cs="Calibri"/>
          <w:b/>
          <w:bCs/>
          <w:sz w:val="22"/>
          <w:szCs w:val="22"/>
          <w:u w:val="single"/>
        </w:rPr>
        <w:t>202</w:t>
      </w:r>
      <w:r w:rsidR="00600B5B">
        <w:rPr>
          <w:rFonts w:ascii="Arial Narrow" w:hAnsi="Arial Narrow" w:cs="Calibri"/>
          <w:b/>
          <w:bCs/>
          <w:sz w:val="22"/>
          <w:szCs w:val="22"/>
          <w:u w:val="single"/>
        </w:rPr>
        <w:t>5-23</w:t>
      </w:r>
      <w:r w:rsidRPr="00DE10CF">
        <w:rPr>
          <w:rFonts w:ascii="Arial Narrow" w:hAnsi="Arial Narrow" w:cs="Calibri"/>
          <w:b/>
          <w:bCs/>
          <w:sz w:val="22"/>
          <w:szCs w:val="22"/>
          <w:u w:val="single"/>
        </w:rPr>
        <w:t xml:space="preserve"> </w:t>
      </w:r>
      <w:r w:rsidR="00600B5B">
        <w:rPr>
          <w:rFonts w:ascii="Arial Narrow" w:hAnsi="Arial Narrow" w:cs="Calibri"/>
          <w:b/>
          <w:bCs/>
          <w:sz w:val="22"/>
          <w:szCs w:val="22"/>
          <w:u w:val="single"/>
        </w:rPr>
        <w:t xml:space="preserve">- </w:t>
      </w:r>
      <w:r w:rsidR="00600B5B" w:rsidRPr="00600B5B">
        <w:rPr>
          <w:rFonts w:ascii="Arial Narrow" w:hAnsi="Arial Narrow"/>
          <w:b/>
          <w:bCs/>
          <w:spacing w:val="-4"/>
          <w:sz w:val="22"/>
          <w:szCs w:val="22"/>
        </w:rPr>
        <w:t>relative</w:t>
      </w:r>
      <w:r w:rsidR="00600B5B" w:rsidRPr="00600B5B">
        <w:rPr>
          <w:rFonts w:ascii="Arial Narrow" w:hAnsi="Arial Narrow"/>
          <w:b/>
          <w:bCs/>
          <w:spacing w:val="-10"/>
          <w:sz w:val="22"/>
          <w:szCs w:val="22"/>
        </w:rPr>
        <w:t xml:space="preserve"> </w:t>
      </w:r>
      <w:r w:rsidR="00600B5B" w:rsidRPr="00600B5B">
        <w:rPr>
          <w:rFonts w:ascii="Arial Narrow" w:hAnsi="Arial Narrow"/>
          <w:b/>
          <w:bCs/>
          <w:color w:val="111111"/>
          <w:spacing w:val="-4"/>
          <w:sz w:val="22"/>
          <w:szCs w:val="22"/>
        </w:rPr>
        <w:t>au</w:t>
      </w:r>
      <w:r w:rsidR="00600B5B" w:rsidRPr="00600B5B">
        <w:rPr>
          <w:rFonts w:ascii="Arial Narrow" w:hAnsi="Arial Narrow"/>
          <w:b/>
          <w:bCs/>
          <w:color w:val="111111"/>
          <w:spacing w:val="-11"/>
          <w:sz w:val="22"/>
          <w:szCs w:val="22"/>
        </w:rPr>
        <w:t xml:space="preserve"> </w:t>
      </w:r>
      <w:r w:rsidR="00600B5B" w:rsidRPr="00600B5B">
        <w:rPr>
          <w:rFonts w:ascii="Arial Narrow" w:hAnsi="Arial Narrow"/>
          <w:b/>
          <w:bCs/>
          <w:spacing w:val="-4"/>
          <w:sz w:val="22"/>
          <w:szCs w:val="22"/>
        </w:rPr>
        <w:t>redéploiement</w:t>
      </w:r>
      <w:r w:rsidR="00600B5B" w:rsidRPr="00600B5B">
        <w:rPr>
          <w:rFonts w:ascii="Arial Narrow" w:hAnsi="Arial Narrow"/>
          <w:b/>
          <w:bCs/>
          <w:spacing w:val="-2"/>
          <w:sz w:val="22"/>
          <w:szCs w:val="22"/>
        </w:rPr>
        <w:t xml:space="preserve"> </w:t>
      </w:r>
      <w:r w:rsidR="00600B5B" w:rsidRPr="00600B5B">
        <w:rPr>
          <w:rFonts w:ascii="Arial Narrow" w:hAnsi="Arial Narrow"/>
          <w:b/>
          <w:bCs/>
          <w:color w:val="0F0F0F"/>
          <w:spacing w:val="-4"/>
          <w:sz w:val="22"/>
          <w:szCs w:val="22"/>
        </w:rPr>
        <w:t>des</w:t>
      </w:r>
      <w:r w:rsidR="00600B5B" w:rsidRPr="00600B5B">
        <w:rPr>
          <w:rFonts w:ascii="Arial Narrow" w:hAnsi="Arial Narrow"/>
          <w:b/>
          <w:bCs/>
          <w:color w:val="0F0F0F"/>
          <w:spacing w:val="-11"/>
          <w:sz w:val="22"/>
          <w:szCs w:val="22"/>
        </w:rPr>
        <w:t xml:space="preserve"> </w:t>
      </w:r>
      <w:r w:rsidR="00600B5B" w:rsidRPr="00600B5B">
        <w:rPr>
          <w:rFonts w:ascii="Arial Narrow" w:hAnsi="Arial Narrow"/>
          <w:b/>
          <w:bCs/>
          <w:spacing w:val="-4"/>
          <w:sz w:val="22"/>
          <w:szCs w:val="22"/>
        </w:rPr>
        <w:t>aides</w:t>
      </w:r>
      <w:r w:rsidR="00600B5B" w:rsidRPr="00600B5B">
        <w:rPr>
          <w:rFonts w:ascii="Arial Narrow" w:hAnsi="Arial Narrow"/>
          <w:b/>
          <w:bCs/>
          <w:spacing w:val="-10"/>
          <w:sz w:val="22"/>
          <w:szCs w:val="22"/>
        </w:rPr>
        <w:t xml:space="preserve"> </w:t>
      </w:r>
      <w:r w:rsidR="00600B5B" w:rsidRPr="00600B5B">
        <w:rPr>
          <w:rFonts w:ascii="Arial Narrow" w:hAnsi="Arial Narrow"/>
          <w:b/>
          <w:bCs/>
          <w:color w:val="151515"/>
          <w:spacing w:val="-4"/>
          <w:sz w:val="22"/>
          <w:szCs w:val="22"/>
        </w:rPr>
        <w:t xml:space="preserve">accordées </w:t>
      </w:r>
      <w:r w:rsidR="00600B5B" w:rsidRPr="00600B5B">
        <w:rPr>
          <w:rFonts w:ascii="Arial Narrow" w:hAnsi="Arial Narrow"/>
          <w:b/>
          <w:bCs/>
          <w:color w:val="111111"/>
          <w:spacing w:val="-4"/>
          <w:sz w:val="22"/>
          <w:szCs w:val="22"/>
        </w:rPr>
        <w:t>dans</w:t>
      </w:r>
      <w:r w:rsidR="00600B5B" w:rsidRPr="00600B5B">
        <w:rPr>
          <w:rFonts w:ascii="Arial Narrow" w:hAnsi="Arial Narrow"/>
          <w:b/>
          <w:bCs/>
          <w:color w:val="111111"/>
          <w:spacing w:val="-11"/>
          <w:sz w:val="22"/>
          <w:szCs w:val="22"/>
        </w:rPr>
        <w:t xml:space="preserve"> </w:t>
      </w:r>
      <w:r w:rsidR="00600B5B" w:rsidRPr="00600B5B">
        <w:rPr>
          <w:rFonts w:ascii="Arial Narrow" w:hAnsi="Arial Narrow"/>
          <w:b/>
          <w:bCs/>
          <w:color w:val="131313"/>
          <w:spacing w:val="-4"/>
          <w:sz w:val="22"/>
          <w:szCs w:val="22"/>
        </w:rPr>
        <w:t>le</w:t>
      </w:r>
      <w:r w:rsidR="00600B5B" w:rsidRPr="00600B5B">
        <w:rPr>
          <w:rFonts w:ascii="Arial Narrow" w:hAnsi="Arial Narrow"/>
          <w:b/>
          <w:bCs/>
          <w:color w:val="131313"/>
          <w:spacing w:val="-11"/>
          <w:sz w:val="22"/>
          <w:szCs w:val="22"/>
        </w:rPr>
        <w:t xml:space="preserve"> </w:t>
      </w:r>
      <w:r w:rsidR="00600B5B" w:rsidRPr="00600B5B">
        <w:rPr>
          <w:rFonts w:ascii="Arial Narrow" w:hAnsi="Arial Narrow"/>
          <w:b/>
          <w:bCs/>
          <w:color w:val="0E0E0E"/>
          <w:spacing w:val="-4"/>
          <w:sz w:val="22"/>
          <w:szCs w:val="22"/>
        </w:rPr>
        <w:t>cadre</w:t>
      </w:r>
      <w:r w:rsidR="00600B5B" w:rsidRPr="00600B5B">
        <w:rPr>
          <w:rFonts w:ascii="Arial Narrow" w:hAnsi="Arial Narrow"/>
          <w:b/>
          <w:bCs/>
          <w:color w:val="0E0E0E"/>
          <w:spacing w:val="-11"/>
          <w:sz w:val="22"/>
          <w:szCs w:val="22"/>
        </w:rPr>
        <w:t xml:space="preserve"> </w:t>
      </w:r>
      <w:r w:rsidR="00600B5B" w:rsidRPr="00600B5B">
        <w:rPr>
          <w:rFonts w:ascii="Arial Narrow" w:hAnsi="Arial Narrow"/>
          <w:b/>
          <w:bCs/>
          <w:color w:val="111111"/>
          <w:spacing w:val="-4"/>
          <w:sz w:val="22"/>
          <w:szCs w:val="22"/>
        </w:rPr>
        <w:t>de</w:t>
      </w:r>
      <w:r w:rsidR="00600B5B" w:rsidRPr="00600B5B">
        <w:rPr>
          <w:rFonts w:ascii="Arial Narrow" w:hAnsi="Arial Narrow"/>
          <w:b/>
          <w:bCs/>
          <w:color w:val="111111"/>
          <w:spacing w:val="-19"/>
          <w:sz w:val="22"/>
          <w:szCs w:val="22"/>
        </w:rPr>
        <w:t xml:space="preserve"> </w:t>
      </w:r>
      <w:r w:rsidR="00600B5B" w:rsidRPr="00600B5B">
        <w:rPr>
          <w:rFonts w:ascii="Arial Narrow" w:hAnsi="Arial Narrow"/>
          <w:b/>
          <w:bCs/>
          <w:color w:val="131313"/>
          <w:spacing w:val="-4"/>
          <w:sz w:val="22"/>
          <w:szCs w:val="22"/>
        </w:rPr>
        <w:t>la</w:t>
      </w:r>
      <w:r w:rsidR="00600B5B" w:rsidRPr="00600B5B">
        <w:rPr>
          <w:rFonts w:ascii="Arial Narrow" w:hAnsi="Arial Narrow"/>
          <w:b/>
          <w:bCs/>
          <w:color w:val="131313"/>
          <w:spacing w:val="-10"/>
          <w:sz w:val="22"/>
          <w:szCs w:val="22"/>
        </w:rPr>
        <w:t xml:space="preserve"> </w:t>
      </w:r>
      <w:r w:rsidR="00600B5B" w:rsidRPr="00600B5B">
        <w:rPr>
          <w:rFonts w:ascii="Arial Narrow" w:hAnsi="Arial Narrow"/>
          <w:b/>
          <w:bCs/>
          <w:color w:val="0E0E0E"/>
          <w:spacing w:val="-4"/>
          <w:sz w:val="22"/>
          <w:szCs w:val="22"/>
        </w:rPr>
        <w:t>contractualisation</w:t>
      </w:r>
      <w:r w:rsidR="00600B5B" w:rsidRPr="00600B5B">
        <w:rPr>
          <w:rFonts w:ascii="Arial Narrow" w:hAnsi="Arial Narrow"/>
          <w:b/>
          <w:bCs/>
          <w:color w:val="0E0E0E"/>
          <w:spacing w:val="-24"/>
          <w:sz w:val="22"/>
          <w:szCs w:val="22"/>
        </w:rPr>
        <w:t xml:space="preserve"> </w:t>
      </w:r>
      <w:r w:rsidR="00600B5B" w:rsidRPr="00600B5B">
        <w:rPr>
          <w:rFonts w:ascii="Arial Narrow" w:hAnsi="Arial Narrow"/>
          <w:b/>
          <w:bCs/>
          <w:color w:val="0C0C0C"/>
          <w:spacing w:val="-4"/>
          <w:sz w:val="22"/>
          <w:szCs w:val="22"/>
        </w:rPr>
        <w:t>triennale</w:t>
      </w:r>
      <w:r w:rsidR="00600B5B" w:rsidRPr="00600B5B">
        <w:rPr>
          <w:rFonts w:ascii="Arial Narrow" w:hAnsi="Arial Narrow"/>
          <w:b/>
          <w:bCs/>
          <w:color w:val="0C0C0C"/>
          <w:spacing w:val="-11"/>
          <w:sz w:val="22"/>
          <w:szCs w:val="22"/>
        </w:rPr>
        <w:t xml:space="preserve"> </w:t>
      </w:r>
      <w:r w:rsidR="00600B5B" w:rsidRPr="00600B5B">
        <w:rPr>
          <w:rFonts w:ascii="Arial Narrow" w:hAnsi="Arial Narrow"/>
          <w:b/>
          <w:bCs/>
          <w:color w:val="0A0A0A"/>
          <w:spacing w:val="-4"/>
          <w:sz w:val="22"/>
          <w:szCs w:val="22"/>
        </w:rPr>
        <w:t>avec</w:t>
      </w:r>
      <w:r w:rsidR="00600B5B" w:rsidRPr="00600B5B">
        <w:rPr>
          <w:rFonts w:ascii="Arial Narrow" w:hAnsi="Arial Narrow"/>
          <w:b/>
          <w:bCs/>
          <w:color w:val="0A0A0A"/>
          <w:spacing w:val="-10"/>
          <w:sz w:val="22"/>
          <w:szCs w:val="22"/>
        </w:rPr>
        <w:t xml:space="preserve"> </w:t>
      </w:r>
      <w:r w:rsidR="00600B5B" w:rsidRPr="00600B5B">
        <w:rPr>
          <w:rFonts w:ascii="Arial Narrow" w:hAnsi="Arial Narrow"/>
          <w:b/>
          <w:bCs/>
          <w:color w:val="111111"/>
          <w:spacing w:val="-4"/>
          <w:sz w:val="22"/>
          <w:szCs w:val="22"/>
        </w:rPr>
        <w:t>le</w:t>
      </w:r>
      <w:r w:rsidR="00600B5B" w:rsidRPr="00600B5B">
        <w:rPr>
          <w:rFonts w:ascii="Arial Narrow" w:hAnsi="Arial Narrow"/>
          <w:b/>
          <w:bCs/>
          <w:color w:val="111111"/>
          <w:spacing w:val="-11"/>
          <w:sz w:val="22"/>
          <w:szCs w:val="22"/>
        </w:rPr>
        <w:t xml:space="preserve"> </w:t>
      </w:r>
      <w:r w:rsidR="00600B5B" w:rsidRPr="00600B5B">
        <w:rPr>
          <w:rFonts w:ascii="Arial Narrow" w:hAnsi="Arial Narrow"/>
          <w:b/>
          <w:bCs/>
          <w:spacing w:val="-4"/>
          <w:sz w:val="22"/>
          <w:szCs w:val="22"/>
        </w:rPr>
        <w:t>Département</w:t>
      </w:r>
    </w:p>
    <w:p w14:paraId="438A012C" w14:textId="77777777" w:rsidR="00E978A4" w:rsidRDefault="00E978A4" w:rsidP="00A0017E">
      <w:pPr>
        <w:jc w:val="both"/>
        <w:rPr>
          <w:rFonts w:ascii="Arial Narrow" w:hAnsi="Arial Narrow"/>
          <w:b/>
          <w:bCs/>
          <w:spacing w:val="-4"/>
          <w:sz w:val="22"/>
          <w:szCs w:val="22"/>
        </w:rPr>
      </w:pPr>
    </w:p>
    <w:p w14:paraId="4469323A" w14:textId="221F76E5" w:rsidR="00E978A4" w:rsidRPr="00E978A4" w:rsidRDefault="00E978A4" w:rsidP="00E978A4">
      <w:pPr>
        <w:spacing w:line="228" w:lineRule="auto"/>
        <w:rPr>
          <w:rFonts w:ascii="Arial Narrow" w:hAnsi="Arial Narrow"/>
        </w:rPr>
      </w:pPr>
      <w:r w:rsidRPr="00E978A4">
        <w:rPr>
          <w:rFonts w:ascii="Arial Narrow" w:hAnsi="Arial Narrow"/>
        </w:rPr>
        <w:t>Monsieur le Maire explique</w:t>
      </w:r>
      <w:r w:rsidRPr="00E978A4">
        <w:rPr>
          <w:rFonts w:ascii="Arial Narrow" w:hAnsi="Arial Narrow"/>
        </w:rPr>
        <w:t xml:space="preserve"> </w:t>
      </w:r>
      <w:r w:rsidRPr="00E978A4">
        <w:rPr>
          <w:rFonts w:ascii="Arial Narrow" w:hAnsi="Arial Narrow"/>
        </w:rPr>
        <w:t xml:space="preserve">que dans le cadre de la contractualisation triennale avec le Département, la réfection de la toiture de l’église avait été placée en priorité 1. </w:t>
      </w:r>
    </w:p>
    <w:p w14:paraId="12B8B9EF" w14:textId="77777777" w:rsidR="00E978A4" w:rsidRPr="00E978A4" w:rsidRDefault="00E978A4" w:rsidP="00E978A4">
      <w:pPr>
        <w:spacing w:line="228" w:lineRule="auto"/>
        <w:rPr>
          <w:rFonts w:ascii="Arial Narrow" w:hAnsi="Arial Narrow"/>
        </w:rPr>
      </w:pPr>
      <w:r w:rsidRPr="00E978A4">
        <w:rPr>
          <w:rFonts w:ascii="Arial Narrow" w:hAnsi="Arial Narrow"/>
        </w:rPr>
        <w:t xml:space="preserve">Considérant le retard pris par les études de faisabilité relatives au chantier de l’église, les travaux ne pourront se réalisés dans la durée prévue par le contrat. Monsieur le Maire demande donc que des travaux concernant la réfection de la lice du stade principal et l’électrification des cloches soient privilégiés et y soient substitués et à ce titre de redéployer la subvention départementale en priorité sur ces travaux avec un avenant à la convention.  </w:t>
      </w:r>
    </w:p>
    <w:p w14:paraId="4286B20B" w14:textId="77777777" w:rsidR="00E978A4" w:rsidRDefault="00E978A4" w:rsidP="00A0017E">
      <w:pPr>
        <w:jc w:val="both"/>
        <w:rPr>
          <w:rFonts w:ascii="Arial Narrow" w:hAnsi="Arial Narrow"/>
          <w:b/>
          <w:sz w:val="22"/>
          <w:szCs w:val="22"/>
        </w:rPr>
      </w:pPr>
    </w:p>
    <w:p w14:paraId="7EA4149A" w14:textId="359611BA" w:rsidR="00E978A4" w:rsidRPr="00E978A4" w:rsidRDefault="00E978A4" w:rsidP="00A0017E">
      <w:pPr>
        <w:jc w:val="both"/>
        <w:rPr>
          <w:rFonts w:ascii="Arial Narrow" w:hAnsi="Arial Narrow"/>
          <w:b/>
          <w:sz w:val="22"/>
          <w:szCs w:val="22"/>
        </w:rPr>
      </w:pPr>
      <w:r>
        <w:rPr>
          <w:rFonts w:ascii="Arial Narrow" w:hAnsi="Arial Narrow"/>
          <w:b/>
          <w:sz w:val="22"/>
          <w:szCs w:val="22"/>
        </w:rPr>
        <w:t xml:space="preserve">La délibération est adoptée à l’unanimité.  </w:t>
      </w:r>
    </w:p>
    <w:p w14:paraId="133D9EFE" w14:textId="77777777" w:rsidR="00A0017E" w:rsidRPr="00E978A4" w:rsidRDefault="00A0017E" w:rsidP="00A0017E">
      <w:pPr>
        <w:jc w:val="both"/>
        <w:rPr>
          <w:rFonts w:ascii="Arial Narrow" w:hAnsi="Arial Narrow"/>
          <w:b/>
          <w:sz w:val="22"/>
          <w:szCs w:val="22"/>
        </w:rPr>
      </w:pPr>
    </w:p>
    <w:p w14:paraId="6A9B8085" w14:textId="77777777" w:rsidR="00567756" w:rsidRDefault="00567756" w:rsidP="00567756">
      <w:pPr>
        <w:ind w:right="424"/>
        <w:jc w:val="both"/>
        <w:rPr>
          <w:rFonts w:ascii="Arial Narrow" w:hAnsi="Arial Narrow"/>
          <w:b/>
          <w:sz w:val="22"/>
          <w:szCs w:val="22"/>
          <w:u w:val="single"/>
        </w:rPr>
      </w:pPr>
    </w:p>
    <w:p w14:paraId="4CBB12CA" w14:textId="77777777" w:rsidR="00DE10CF" w:rsidRDefault="00DE10CF" w:rsidP="00567756">
      <w:pPr>
        <w:ind w:right="424"/>
        <w:jc w:val="both"/>
        <w:rPr>
          <w:rFonts w:ascii="Arial Narrow" w:hAnsi="Arial Narrow"/>
          <w:b/>
          <w:sz w:val="22"/>
          <w:szCs w:val="22"/>
          <w:u w:val="single"/>
        </w:rPr>
      </w:pPr>
    </w:p>
    <w:p w14:paraId="5714AB64" w14:textId="7A74EA81" w:rsidR="001B5C46" w:rsidRPr="00DE10CF" w:rsidRDefault="00121556" w:rsidP="00E978A4">
      <w:pPr>
        <w:rPr>
          <w:rFonts w:ascii="Arial Narrow" w:hAnsi="Arial Narrow" w:cs="Arial"/>
          <w:b/>
          <w:sz w:val="22"/>
          <w:szCs w:val="22"/>
        </w:rPr>
      </w:pPr>
      <w:r w:rsidRPr="00DE10CF">
        <w:rPr>
          <w:rFonts w:ascii="Arial Narrow" w:hAnsi="Arial Narrow" w:cs="Arial"/>
          <w:b/>
          <w:sz w:val="22"/>
          <w:szCs w:val="22"/>
        </w:rPr>
        <w:t>QUESTIONS DIVERSES</w:t>
      </w:r>
    </w:p>
    <w:p w14:paraId="2830EF30" w14:textId="77777777" w:rsidR="00DC4A5A" w:rsidRDefault="00DC4A5A" w:rsidP="00793996">
      <w:pPr>
        <w:rPr>
          <w:rFonts w:ascii="Arial Narrow" w:hAnsi="Arial Narrow" w:cs="Arial"/>
          <w:b/>
          <w:sz w:val="22"/>
          <w:szCs w:val="22"/>
        </w:rPr>
      </w:pPr>
    </w:p>
    <w:p w14:paraId="60ABC3B0" w14:textId="77777777" w:rsidR="00DE10CF" w:rsidRPr="00DE10CF" w:rsidRDefault="00DE10CF" w:rsidP="00793996">
      <w:pPr>
        <w:rPr>
          <w:rFonts w:ascii="Arial Narrow" w:hAnsi="Arial Narrow" w:cs="Arial"/>
          <w:b/>
          <w:sz w:val="22"/>
          <w:szCs w:val="22"/>
        </w:rPr>
      </w:pPr>
    </w:p>
    <w:p w14:paraId="05BC2320" w14:textId="00662FA9" w:rsidR="00937EDB" w:rsidRDefault="00E978A4" w:rsidP="00937EDB">
      <w:pPr>
        <w:ind w:right="141"/>
        <w:rPr>
          <w:rFonts w:ascii="Arial Narrow" w:hAnsi="Arial Narrow"/>
          <w:sz w:val="22"/>
          <w:szCs w:val="22"/>
        </w:rPr>
      </w:pPr>
      <w:r>
        <w:rPr>
          <w:rFonts w:ascii="Arial Narrow" w:hAnsi="Arial Narrow"/>
          <w:sz w:val="22"/>
          <w:szCs w:val="22"/>
        </w:rPr>
        <w:t xml:space="preserve">Monsieur le Maire expose que la commune de Nonards travaille avec une nouvelle secrétaire Mme ALLAIN depuis le début du mois de mai. Mme ALLAIN donne tout à fait satisfaction et lui sera proposée en fin de contrat un renouvellement de ce dernier jusqu’à la fin du mois d’octobre, date à laquelle prend fin l’arrêt maladie de Mme FEIX. Mme GONZALEZ continue d’intervenir à Nonards dans un rôle de formatrice, elle fait profiter de son expérience, Mme ALLAIN qui débute. </w:t>
      </w:r>
    </w:p>
    <w:p w14:paraId="70939D61" w14:textId="67A8E4D3" w:rsidR="00E978A4" w:rsidRDefault="00E978A4" w:rsidP="00937EDB">
      <w:pPr>
        <w:ind w:right="141"/>
        <w:rPr>
          <w:rFonts w:ascii="Arial Narrow" w:hAnsi="Arial Narrow"/>
          <w:sz w:val="22"/>
          <w:szCs w:val="22"/>
        </w:rPr>
      </w:pPr>
      <w:r>
        <w:rPr>
          <w:rFonts w:ascii="Arial Narrow" w:hAnsi="Arial Narrow"/>
          <w:sz w:val="22"/>
          <w:szCs w:val="22"/>
        </w:rPr>
        <w:t xml:space="preserve">Mr BOISSARIE la bonne entente qui règne au secrétariat de notre mairie. </w:t>
      </w:r>
    </w:p>
    <w:p w14:paraId="4DC7BAE7" w14:textId="684702FE" w:rsidR="00E978A4" w:rsidRDefault="00E978A4" w:rsidP="00937EDB">
      <w:pPr>
        <w:ind w:right="141"/>
        <w:rPr>
          <w:rFonts w:ascii="Arial Narrow" w:hAnsi="Arial Narrow"/>
          <w:sz w:val="22"/>
          <w:szCs w:val="22"/>
        </w:rPr>
      </w:pPr>
      <w:r>
        <w:rPr>
          <w:rFonts w:ascii="Arial Narrow" w:hAnsi="Arial Narrow"/>
          <w:sz w:val="22"/>
          <w:szCs w:val="22"/>
        </w:rPr>
        <w:t xml:space="preserve">Un point est fait sur les travaux d’été, Mr MAUCOLIN a pris son service début mai et donne satisfaction à la tâche qui lui est confier. </w:t>
      </w:r>
    </w:p>
    <w:p w14:paraId="47A3E5CD" w14:textId="77777777" w:rsidR="00E978A4" w:rsidRPr="00DE10CF" w:rsidRDefault="00E978A4" w:rsidP="00937EDB">
      <w:pPr>
        <w:ind w:right="141"/>
        <w:rPr>
          <w:rFonts w:ascii="Arial Narrow" w:hAnsi="Arial Narrow"/>
          <w:sz w:val="22"/>
          <w:szCs w:val="22"/>
        </w:rPr>
      </w:pPr>
    </w:p>
    <w:p w14:paraId="10D49693" w14:textId="587ABC31" w:rsidR="000072F9" w:rsidRPr="00DE10CF" w:rsidRDefault="00937EDB" w:rsidP="00567756">
      <w:pPr>
        <w:ind w:right="141"/>
        <w:rPr>
          <w:rFonts w:ascii="Arial Narrow" w:hAnsi="Arial Narrow"/>
          <w:sz w:val="22"/>
          <w:szCs w:val="22"/>
        </w:rPr>
      </w:pPr>
      <w:r w:rsidRPr="00DE10CF">
        <w:rPr>
          <w:rFonts w:ascii="Arial Narrow" w:hAnsi="Arial Narrow"/>
          <w:sz w:val="22"/>
          <w:szCs w:val="22"/>
        </w:rPr>
        <w:t>A 2</w:t>
      </w:r>
      <w:r w:rsidR="00093494" w:rsidRPr="00DE10CF">
        <w:rPr>
          <w:rFonts w:ascii="Arial Narrow" w:hAnsi="Arial Narrow"/>
          <w:sz w:val="22"/>
          <w:szCs w:val="22"/>
        </w:rPr>
        <w:t>0h</w:t>
      </w:r>
      <w:r w:rsidRPr="00DE10CF">
        <w:rPr>
          <w:rFonts w:ascii="Arial Narrow" w:hAnsi="Arial Narrow"/>
          <w:sz w:val="22"/>
          <w:szCs w:val="22"/>
        </w:rPr>
        <w:t xml:space="preserve">, monsieur le </w:t>
      </w:r>
      <w:r w:rsidR="00093494" w:rsidRPr="00DE10CF">
        <w:rPr>
          <w:rFonts w:ascii="Arial Narrow" w:hAnsi="Arial Narrow"/>
          <w:sz w:val="22"/>
          <w:szCs w:val="22"/>
        </w:rPr>
        <w:t>M</w:t>
      </w:r>
      <w:r w:rsidRPr="00DE10CF">
        <w:rPr>
          <w:rFonts w:ascii="Arial Narrow" w:hAnsi="Arial Narrow"/>
          <w:sz w:val="22"/>
          <w:szCs w:val="22"/>
        </w:rPr>
        <w:t xml:space="preserve">aire déclare la séance du conseil municipal </w:t>
      </w:r>
      <w:r w:rsidR="00E978A4">
        <w:rPr>
          <w:rFonts w:ascii="Arial Narrow" w:hAnsi="Arial Narrow"/>
          <w:sz w:val="22"/>
          <w:szCs w:val="22"/>
        </w:rPr>
        <w:t>du 16 mai 2025</w:t>
      </w:r>
      <w:r w:rsidRPr="00DE10CF">
        <w:rPr>
          <w:rFonts w:ascii="Arial Narrow" w:hAnsi="Arial Narrow"/>
          <w:sz w:val="22"/>
          <w:szCs w:val="22"/>
        </w:rPr>
        <w:t xml:space="preserve"> close.</w:t>
      </w:r>
    </w:p>
    <w:p w14:paraId="5155259B" w14:textId="77777777" w:rsidR="00093494" w:rsidRPr="00DE10CF" w:rsidRDefault="00093494" w:rsidP="00567756">
      <w:pPr>
        <w:ind w:right="141"/>
        <w:rPr>
          <w:rFonts w:ascii="Arial Narrow" w:hAnsi="Arial Narrow"/>
          <w:sz w:val="22"/>
          <w:szCs w:val="22"/>
        </w:rPr>
      </w:pPr>
    </w:p>
    <w:p w14:paraId="46C649B3" w14:textId="77777777" w:rsidR="0036661A" w:rsidRPr="00DE10CF" w:rsidRDefault="0036661A" w:rsidP="001B5C46">
      <w:pPr>
        <w:ind w:left="709"/>
        <w:rPr>
          <w:rFonts w:ascii="Arial Narrow" w:hAnsi="Arial Narrow"/>
          <w:sz w:val="22"/>
          <w:szCs w:val="22"/>
        </w:rPr>
      </w:pPr>
    </w:p>
    <w:p w14:paraId="7EEFBF1F" w14:textId="77777777" w:rsidR="00C91904" w:rsidRPr="00DE10CF" w:rsidRDefault="00C91904" w:rsidP="001B5C46">
      <w:pPr>
        <w:ind w:left="709"/>
        <w:rPr>
          <w:rFonts w:ascii="Arial Narrow" w:hAnsi="Arial Narrow"/>
          <w:sz w:val="22"/>
          <w:szCs w:val="22"/>
        </w:rPr>
      </w:pPr>
    </w:p>
    <w:p w14:paraId="6183DCCF" w14:textId="305BC086" w:rsidR="00265C44" w:rsidRPr="00DE10CF" w:rsidRDefault="00BF70DA" w:rsidP="00093494">
      <w:pPr>
        <w:tabs>
          <w:tab w:val="left" w:pos="6096"/>
        </w:tabs>
        <w:ind w:left="709"/>
        <w:rPr>
          <w:rFonts w:ascii="Arial Narrow" w:hAnsi="Arial Narrow"/>
          <w:sz w:val="22"/>
          <w:szCs w:val="22"/>
        </w:rPr>
      </w:pPr>
      <w:r w:rsidRPr="00DE10CF">
        <w:rPr>
          <w:rFonts w:ascii="Arial Narrow" w:hAnsi="Arial Narrow"/>
          <w:sz w:val="22"/>
          <w:szCs w:val="22"/>
        </w:rPr>
        <w:t>S</w:t>
      </w:r>
      <w:r w:rsidR="0036661A" w:rsidRPr="00DE10CF">
        <w:rPr>
          <w:rFonts w:ascii="Arial Narrow" w:hAnsi="Arial Narrow"/>
          <w:sz w:val="22"/>
          <w:szCs w:val="22"/>
        </w:rPr>
        <w:t xml:space="preserve">ecrétaire de </w:t>
      </w:r>
      <w:r w:rsidR="00E978A4" w:rsidRPr="00DE10CF">
        <w:rPr>
          <w:rFonts w:ascii="Arial Narrow" w:hAnsi="Arial Narrow"/>
          <w:sz w:val="22"/>
          <w:szCs w:val="22"/>
        </w:rPr>
        <w:t xml:space="preserve">séance,  </w:t>
      </w:r>
      <w:r w:rsidR="00265C44" w:rsidRPr="00DE10CF">
        <w:rPr>
          <w:rFonts w:ascii="Arial Narrow" w:hAnsi="Arial Narrow"/>
          <w:sz w:val="22"/>
          <w:szCs w:val="22"/>
        </w:rPr>
        <w:t xml:space="preserve">                                                                      </w:t>
      </w:r>
      <w:r w:rsidR="00093494" w:rsidRPr="00DE10CF">
        <w:rPr>
          <w:rFonts w:ascii="Arial Narrow" w:hAnsi="Arial Narrow"/>
          <w:sz w:val="22"/>
          <w:szCs w:val="22"/>
        </w:rPr>
        <w:t xml:space="preserve"> </w:t>
      </w:r>
      <w:r w:rsidR="00265C44" w:rsidRPr="00DE10CF">
        <w:rPr>
          <w:rFonts w:ascii="Arial Narrow" w:hAnsi="Arial Narrow"/>
          <w:sz w:val="22"/>
          <w:szCs w:val="22"/>
        </w:rPr>
        <w:t>Le Maire,</w:t>
      </w:r>
    </w:p>
    <w:p w14:paraId="7DE090D1" w14:textId="7E93064F" w:rsidR="00265C44" w:rsidRPr="00DE10CF" w:rsidRDefault="00664134" w:rsidP="001B5C46">
      <w:pPr>
        <w:ind w:left="709"/>
        <w:rPr>
          <w:rFonts w:ascii="Arial Narrow" w:hAnsi="Arial Narrow"/>
          <w:sz w:val="22"/>
          <w:szCs w:val="22"/>
        </w:rPr>
      </w:pPr>
      <w:r w:rsidRPr="00DE10CF">
        <w:rPr>
          <w:rFonts w:ascii="Arial Narrow" w:hAnsi="Arial Narrow"/>
          <w:sz w:val="22"/>
          <w:szCs w:val="22"/>
        </w:rPr>
        <w:t>Pierrette GRANVAL</w:t>
      </w:r>
      <w:r w:rsidR="00265C44" w:rsidRPr="00DE10CF">
        <w:rPr>
          <w:rFonts w:ascii="Arial Narrow" w:hAnsi="Arial Narrow"/>
          <w:sz w:val="22"/>
          <w:szCs w:val="22"/>
        </w:rPr>
        <w:tab/>
        <w:t xml:space="preserve">              </w:t>
      </w:r>
      <w:r w:rsidR="00265C44" w:rsidRPr="00DE10CF">
        <w:rPr>
          <w:rFonts w:ascii="Arial Narrow" w:hAnsi="Arial Narrow"/>
          <w:sz w:val="22"/>
          <w:szCs w:val="22"/>
        </w:rPr>
        <w:tab/>
        <w:t xml:space="preserve">                              </w:t>
      </w:r>
      <w:r w:rsidR="00265C44" w:rsidRPr="00DE10CF">
        <w:rPr>
          <w:rFonts w:ascii="Arial Narrow" w:hAnsi="Arial Narrow"/>
          <w:sz w:val="22"/>
          <w:szCs w:val="22"/>
        </w:rPr>
        <w:tab/>
        <w:t xml:space="preserve">          Daniel ROCHE</w:t>
      </w:r>
    </w:p>
    <w:p w14:paraId="40063012" w14:textId="2740EA46" w:rsidR="00265C44" w:rsidRPr="00DE10CF" w:rsidRDefault="0036661A" w:rsidP="001B5C46">
      <w:pPr>
        <w:ind w:left="709"/>
        <w:rPr>
          <w:rFonts w:ascii="Arial Narrow" w:hAnsi="Arial Narrow"/>
          <w:sz w:val="22"/>
          <w:szCs w:val="22"/>
        </w:rPr>
      </w:pPr>
      <w:r w:rsidRPr="00DE10CF">
        <w:rPr>
          <w:rFonts w:ascii="Arial Narrow" w:hAnsi="Arial Narrow"/>
          <w:sz w:val="22"/>
          <w:szCs w:val="22"/>
        </w:rPr>
        <w:t xml:space="preserve">                                                </w:t>
      </w:r>
      <w:r w:rsidR="00B6152F" w:rsidRPr="00DE10CF">
        <w:rPr>
          <w:rFonts w:ascii="Arial Narrow" w:hAnsi="Arial Narrow"/>
          <w:sz w:val="22"/>
          <w:szCs w:val="22"/>
        </w:rPr>
        <w:t xml:space="preserve">      </w:t>
      </w:r>
      <w:r w:rsidRPr="00DE10CF">
        <w:rPr>
          <w:rFonts w:ascii="Arial Narrow" w:hAnsi="Arial Narrow"/>
          <w:sz w:val="22"/>
          <w:szCs w:val="22"/>
        </w:rPr>
        <w:tab/>
      </w:r>
      <w:r w:rsidR="00F3558E" w:rsidRPr="00DE10CF">
        <w:rPr>
          <w:rFonts w:ascii="Arial Narrow" w:hAnsi="Arial Narrow"/>
          <w:sz w:val="22"/>
          <w:szCs w:val="22"/>
        </w:rPr>
        <w:tab/>
      </w:r>
    </w:p>
    <w:p w14:paraId="486EE66D" w14:textId="7458238B" w:rsidR="0036661A" w:rsidRPr="00DE10CF" w:rsidRDefault="0036661A" w:rsidP="00B6152F">
      <w:pPr>
        <w:rPr>
          <w:rFonts w:ascii="Arial Narrow" w:hAnsi="Arial Narrow"/>
          <w:sz w:val="22"/>
          <w:szCs w:val="22"/>
        </w:rPr>
      </w:pPr>
    </w:p>
    <w:p w14:paraId="618AACCD" w14:textId="77777777" w:rsidR="0036661A" w:rsidRDefault="0036661A" w:rsidP="0036661A"/>
    <w:p w14:paraId="20142012" w14:textId="77777777" w:rsidR="00E84D56" w:rsidRDefault="00E84D56" w:rsidP="00601C25">
      <w:pPr>
        <w:jc w:val="both"/>
        <w:rPr>
          <w:rFonts w:ascii="Arial Narrow" w:hAnsi="Arial Narrow" w:cs="Arial"/>
        </w:rPr>
      </w:pPr>
    </w:p>
    <w:p w14:paraId="3F1F2616" w14:textId="77777777" w:rsidR="00785314" w:rsidRDefault="00785314" w:rsidP="00785314">
      <w:pPr>
        <w:ind w:left="1065"/>
        <w:jc w:val="both"/>
        <w:rPr>
          <w:rFonts w:ascii="Arial Narrow" w:hAnsi="Arial Narrow"/>
          <w:sz w:val="22"/>
          <w:szCs w:val="22"/>
        </w:rPr>
      </w:pPr>
    </w:p>
    <w:sectPr w:rsidR="00785314" w:rsidSect="00C91904">
      <w:footerReference w:type="default" r:id="rId8"/>
      <w:pgSz w:w="11906" w:h="16838"/>
      <w:pgMar w:top="709" w:right="1417" w:bottom="1417" w:left="1417"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A7E3" w14:textId="77777777" w:rsidR="00BC0B53" w:rsidRDefault="00BC0B53" w:rsidP="00C56F14">
      <w:r>
        <w:separator/>
      </w:r>
    </w:p>
  </w:endnote>
  <w:endnote w:type="continuationSeparator" w:id="0">
    <w:p w14:paraId="2CAD2725" w14:textId="77777777" w:rsidR="00BC0B53" w:rsidRDefault="00BC0B53" w:rsidP="00C5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4FE6" w14:textId="77777777" w:rsidR="001B5C46" w:rsidRDefault="001B5C46">
    <w:pPr>
      <w:pStyle w:val="Pieddepage"/>
    </w:pPr>
  </w:p>
  <w:p w14:paraId="4645F666" w14:textId="77777777" w:rsidR="00C56F14" w:rsidRDefault="00C56F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AA05" w14:textId="77777777" w:rsidR="00BC0B53" w:rsidRDefault="00BC0B53" w:rsidP="00C56F14">
      <w:r>
        <w:separator/>
      </w:r>
    </w:p>
  </w:footnote>
  <w:footnote w:type="continuationSeparator" w:id="0">
    <w:p w14:paraId="727FB6A0" w14:textId="77777777" w:rsidR="00BC0B53" w:rsidRDefault="00BC0B53" w:rsidP="00C5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A62"/>
    <w:multiLevelType w:val="hybridMultilevel"/>
    <w:tmpl w:val="60CE2C28"/>
    <w:lvl w:ilvl="0" w:tplc="426CB668">
      <w:numFmt w:val="bullet"/>
      <w:lvlText w:val="-"/>
      <w:lvlJc w:val="left"/>
      <w:pPr>
        <w:ind w:left="1353" w:hanging="360"/>
      </w:pPr>
      <w:rPr>
        <w:rFonts w:ascii="Arial Narrow" w:eastAsia="Times New Roman" w:hAnsi="Arial Narrow" w:cs="Aria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 w15:restartNumberingAfterBreak="0">
    <w:nsid w:val="048C2D91"/>
    <w:multiLevelType w:val="hybridMultilevel"/>
    <w:tmpl w:val="CC2E8F48"/>
    <w:lvl w:ilvl="0" w:tplc="1B4CB4DC">
      <w:start w:val="13"/>
      <w:numFmt w:val="bullet"/>
      <w:lvlText w:val="-"/>
      <w:lvlJc w:val="left"/>
      <w:pPr>
        <w:ind w:left="1353" w:hanging="360"/>
      </w:pPr>
      <w:rPr>
        <w:rFonts w:ascii="Arial Narrow" w:eastAsia="Times New Roman" w:hAnsi="Arial Narrow" w:cs="Times New Roman"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05D01F5A"/>
    <w:multiLevelType w:val="hybridMultilevel"/>
    <w:tmpl w:val="E2D247D6"/>
    <w:lvl w:ilvl="0" w:tplc="6B400C7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7381F12"/>
    <w:multiLevelType w:val="hybridMultilevel"/>
    <w:tmpl w:val="8F84333E"/>
    <w:lvl w:ilvl="0" w:tplc="BC72163E">
      <w:start w:val="520"/>
      <w:numFmt w:val="bullet"/>
      <w:lvlText w:val="-"/>
      <w:lvlJc w:val="left"/>
      <w:pPr>
        <w:ind w:left="928" w:hanging="360"/>
      </w:pPr>
      <w:rPr>
        <w:rFonts w:ascii="Arial" w:eastAsia="Times New Roman" w:hAnsi="Arial" w:cs="Arial" w:hint="default"/>
      </w:rPr>
    </w:lvl>
    <w:lvl w:ilvl="1" w:tplc="040C0003">
      <w:start w:val="1"/>
      <w:numFmt w:val="bullet"/>
      <w:lvlText w:val="o"/>
      <w:lvlJc w:val="left"/>
      <w:pPr>
        <w:ind w:left="3135" w:hanging="360"/>
      </w:pPr>
      <w:rPr>
        <w:rFonts w:ascii="Courier New" w:hAnsi="Courier New" w:cs="Courier New" w:hint="default"/>
      </w:rPr>
    </w:lvl>
    <w:lvl w:ilvl="2" w:tplc="040C0005" w:tentative="1">
      <w:start w:val="1"/>
      <w:numFmt w:val="bullet"/>
      <w:lvlText w:val=""/>
      <w:lvlJc w:val="left"/>
      <w:pPr>
        <w:ind w:left="3855" w:hanging="360"/>
      </w:pPr>
      <w:rPr>
        <w:rFonts w:ascii="Wingdings" w:hAnsi="Wingdings" w:hint="default"/>
      </w:rPr>
    </w:lvl>
    <w:lvl w:ilvl="3" w:tplc="040C0001" w:tentative="1">
      <w:start w:val="1"/>
      <w:numFmt w:val="bullet"/>
      <w:lvlText w:val=""/>
      <w:lvlJc w:val="left"/>
      <w:pPr>
        <w:ind w:left="4575" w:hanging="360"/>
      </w:pPr>
      <w:rPr>
        <w:rFonts w:ascii="Symbol" w:hAnsi="Symbol" w:hint="default"/>
      </w:rPr>
    </w:lvl>
    <w:lvl w:ilvl="4" w:tplc="040C0003" w:tentative="1">
      <w:start w:val="1"/>
      <w:numFmt w:val="bullet"/>
      <w:lvlText w:val="o"/>
      <w:lvlJc w:val="left"/>
      <w:pPr>
        <w:ind w:left="5295" w:hanging="360"/>
      </w:pPr>
      <w:rPr>
        <w:rFonts w:ascii="Courier New" w:hAnsi="Courier New" w:cs="Courier New" w:hint="default"/>
      </w:rPr>
    </w:lvl>
    <w:lvl w:ilvl="5" w:tplc="040C0005" w:tentative="1">
      <w:start w:val="1"/>
      <w:numFmt w:val="bullet"/>
      <w:lvlText w:val=""/>
      <w:lvlJc w:val="left"/>
      <w:pPr>
        <w:ind w:left="6015" w:hanging="360"/>
      </w:pPr>
      <w:rPr>
        <w:rFonts w:ascii="Wingdings" w:hAnsi="Wingdings" w:hint="default"/>
      </w:rPr>
    </w:lvl>
    <w:lvl w:ilvl="6" w:tplc="040C0001" w:tentative="1">
      <w:start w:val="1"/>
      <w:numFmt w:val="bullet"/>
      <w:lvlText w:val=""/>
      <w:lvlJc w:val="left"/>
      <w:pPr>
        <w:ind w:left="6735" w:hanging="360"/>
      </w:pPr>
      <w:rPr>
        <w:rFonts w:ascii="Symbol" w:hAnsi="Symbol" w:hint="default"/>
      </w:rPr>
    </w:lvl>
    <w:lvl w:ilvl="7" w:tplc="040C0003" w:tentative="1">
      <w:start w:val="1"/>
      <w:numFmt w:val="bullet"/>
      <w:lvlText w:val="o"/>
      <w:lvlJc w:val="left"/>
      <w:pPr>
        <w:ind w:left="7455" w:hanging="360"/>
      </w:pPr>
      <w:rPr>
        <w:rFonts w:ascii="Courier New" w:hAnsi="Courier New" w:cs="Courier New" w:hint="default"/>
      </w:rPr>
    </w:lvl>
    <w:lvl w:ilvl="8" w:tplc="040C0005" w:tentative="1">
      <w:start w:val="1"/>
      <w:numFmt w:val="bullet"/>
      <w:lvlText w:val=""/>
      <w:lvlJc w:val="left"/>
      <w:pPr>
        <w:ind w:left="8175" w:hanging="360"/>
      </w:pPr>
      <w:rPr>
        <w:rFonts w:ascii="Wingdings" w:hAnsi="Wingdings" w:hint="default"/>
      </w:rPr>
    </w:lvl>
  </w:abstractNum>
  <w:abstractNum w:abstractNumId="4" w15:restartNumberingAfterBreak="0">
    <w:nsid w:val="09472221"/>
    <w:multiLevelType w:val="hybridMultilevel"/>
    <w:tmpl w:val="E59E8126"/>
    <w:lvl w:ilvl="0" w:tplc="D062CA42">
      <w:start w:val="50"/>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7C3B27"/>
    <w:multiLevelType w:val="hybridMultilevel"/>
    <w:tmpl w:val="330CC780"/>
    <w:lvl w:ilvl="0" w:tplc="040C0001">
      <w:start w:val="1"/>
      <w:numFmt w:val="bullet"/>
      <w:lvlText w:val=""/>
      <w:lvlJc w:val="left"/>
      <w:pPr>
        <w:tabs>
          <w:tab w:val="num" w:pos="2340"/>
        </w:tabs>
        <w:ind w:left="2340" w:hanging="360"/>
      </w:pPr>
      <w:rPr>
        <w:rFonts w:ascii="Symbol" w:hAnsi="Symbol" w:hint="default"/>
      </w:rPr>
    </w:lvl>
    <w:lvl w:ilvl="1" w:tplc="040C0003">
      <w:start w:val="1"/>
      <w:numFmt w:val="bullet"/>
      <w:lvlText w:val="o"/>
      <w:lvlJc w:val="left"/>
      <w:pPr>
        <w:tabs>
          <w:tab w:val="num" w:pos="3060"/>
        </w:tabs>
        <w:ind w:left="3060" w:hanging="360"/>
      </w:pPr>
      <w:rPr>
        <w:rFonts w:ascii="Courier New" w:hAnsi="Courier New" w:cs="Courier New" w:hint="default"/>
      </w:rPr>
    </w:lvl>
    <w:lvl w:ilvl="2" w:tplc="040C0005">
      <w:start w:val="1"/>
      <w:numFmt w:val="bullet"/>
      <w:lvlText w:val=""/>
      <w:lvlJc w:val="left"/>
      <w:pPr>
        <w:tabs>
          <w:tab w:val="num" w:pos="3780"/>
        </w:tabs>
        <w:ind w:left="3780" w:hanging="360"/>
      </w:pPr>
      <w:rPr>
        <w:rFonts w:ascii="Wingdings" w:hAnsi="Wingdings" w:hint="default"/>
      </w:rPr>
    </w:lvl>
    <w:lvl w:ilvl="3" w:tplc="040C0001">
      <w:start w:val="1"/>
      <w:numFmt w:val="bullet"/>
      <w:lvlText w:val=""/>
      <w:lvlJc w:val="left"/>
      <w:pPr>
        <w:tabs>
          <w:tab w:val="num" w:pos="4500"/>
        </w:tabs>
        <w:ind w:left="4500" w:hanging="360"/>
      </w:pPr>
      <w:rPr>
        <w:rFonts w:ascii="Symbol" w:hAnsi="Symbol" w:hint="default"/>
      </w:rPr>
    </w:lvl>
    <w:lvl w:ilvl="4" w:tplc="040C0003">
      <w:start w:val="1"/>
      <w:numFmt w:val="bullet"/>
      <w:lvlText w:val="o"/>
      <w:lvlJc w:val="left"/>
      <w:pPr>
        <w:tabs>
          <w:tab w:val="num" w:pos="5220"/>
        </w:tabs>
        <w:ind w:left="5220" w:hanging="360"/>
      </w:pPr>
      <w:rPr>
        <w:rFonts w:ascii="Courier New" w:hAnsi="Courier New" w:cs="Courier New" w:hint="default"/>
      </w:rPr>
    </w:lvl>
    <w:lvl w:ilvl="5" w:tplc="040C0005">
      <w:start w:val="1"/>
      <w:numFmt w:val="bullet"/>
      <w:lvlText w:val=""/>
      <w:lvlJc w:val="left"/>
      <w:pPr>
        <w:tabs>
          <w:tab w:val="num" w:pos="5940"/>
        </w:tabs>
        <w:ind w:left="5940" w:hanging="360"/>
      </w:pPr>
      <w:rPr>
        <w:rFonts w:ascii="Wingdings" w:hAnsi="Wingdings" w:hint="default"/>
      </w:rPr>
    </w:lvl>
    <w:lvl w:ilvl="6" w:tplc="040C0001">
      <w:start w:val="1"/>
      <w:numFmt w:val="bullet"/>
      <w:lvlText w:val=""/>
      <w:lvlJc w:val="left"/>
      <w:pPr>
        <w:tabs>
          <w:tab w:val="num" w:pos="6660"/>
        </w:tabs>
        <w:ind w:left="6660" w:hanging="360"/>
      </w:pPr>
      <w:rPr>
        <w:rFonts w:ascii="Symbol" w:hAnsi="Symbol" w:hint="default"/>
      </w:rPr>
    </w:lvl>
    <w:lvl w:ilvl="7" w:tplc="040C0003">
      <w:start w:val="1"/>
      <w:numFmt w:val="bullet"/>
      <w:lvlText w:val="o"/>
      <w:lvlJc w:val="left"/>
      <w:pPr>
        <w:tabs>
          <w:tab w:val="num" w:pos="7380"/>
        </w:tabs>
        <w:ind w:left="7380" w:hanging="360"/>
      </w:pPr>
      <w:rPr>
        <w:rFonts w:ascii="Courier New" w:hAnsi="Courier New" w:cs="Courier New" w:hint="default"/>
      </w:rPr>
    </w:lvl>
    <w:lvl w:ilvl="8" w:tplc="040C0005">
      <w:start w:val="1"/>
      <w:numFmt w:val="bullet"/>
      <w:lvlText w:val=""/>
      <w:lvlJc w:val="left"/>
      <w:pPr>
        <w:tabs>
          <w:tab w:val="num" w:pos="8100"/>
        </w:tabs>
        <w:ind w:left="8100" w:hanging="360"/>
      </w:pPr>
      <w:rPr>
        <w:rFonts w:ascii="Wingdings" w:hAnsi="Wingdings" w:hint="default"/>
      </w:rPr>
    </w:lvl>
  </w:abstractNum>
  <w:abstractNum w:abstractNumId="6" w15:restartNumberingAfterBreak="0">
    <w:nsid w:val="1AFB525D"/>
    <w:multiLevelType w:val="hybridMultilevel"/>
    <w:tmpl w:val="96B06470"/>
    <w:lvl w:ilvl="0" w:tplc="C8B6868E">
      <w:numFmt w:val="bullet"/>
      <w:lvlText w:val="-"/>
      <w:lvlJc w:val="left"/>
      <w:pPr>
        <w:ind w:left="2484" w:hanging="360"/>
      </w:pPr>
      <w:rPr>
        <w:rFonts w:ascii="Arial Narrow" w:eastAsia="Times New Roman" w:hAnsi="Arial Narrow" w:cs="Arial"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cs="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cs="Courier New" w:hint="default"/>
      </w:rPr>
    </w:lvl>
    <w:lvl w:ilvl="8" w:tplc="040C0005">
      <w:start w:val="1"/>
      <w:numFmt w:val="bullet"/>
      <w:lvlText w:val=""/>
      <w:lvlJc w:val="left"/>
      <w:pPr>
        <w:ind w:left="8244" w:hanging="360"/>
      </w:pPr>
      <w:rPr>
        <w:rFonts w:ascii="Wingdings" w:hAnsi="Wingdings" w:hint="default"/>
      </w:rPr>
    </w:lvl>
  </w:abstractNum>
  <w:abstractNum w:abstractNumId="7" w15:restartNumberingAfterBreak="0">
    <w:nsid w:val="1E3B7F59"/>
    <w:multiLevelType w:val="hybridMultilevel"/>
    <w:tmpl w:val="D646C64E"/>
    <w:lvl w:ilvl="0" w:tplc="C46E5B24">
      <w:numFmt w:val="bullet"/>
      <w:lvlText w:val="-"/>
      <w:lvlJc w:val="left"/>
      <w:pPr>
        <w:tabs>
          <w:tab w:val="num" w:pos="1065"/>
        </w:tabs>
        <w:ind w:left="1065" w:hanging="360"/>
      </w:pPr>
      <w:rPr>
        <w:rFonts w:ascii="Arial Narrow" w:eastAsia="Times New Roman" w:hAnsi="Arial Narrow"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24D11889"/>
    <w:multiLevelType w:val="hybridMultilevel"/>
    <w:tmpl w:val="D97E5C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A364A2"/>
    <w:multiLevelType w:val="hybridMultilevel"/>
    <w:tmpl w:val="4BA0983C"/>
    <w:lvl w:ilvl="0" w:tplc="E8743024">
      <w:numFmt w:val="bullet"/>
      <w:lvlText w:val=""/>
      <w:lvlJc w:val="left"/>
      <w:pPr>
        <w:tabs>
          <w:tab w:val="num" w:pos="900"/>
        </w:tabs>
        <w:ind w:left="900" w:hanging="360"/>
      </w:pPr>
      <w:rPr>
        <w:rFonts w:ascii="Wingdings" w:eastAsia="Times New Roman" w:hAnsi="Wingdings" w:cs="Times New Roman" w:hint="default"/>
      </w:rPr>
    </w:lvl>
    <w:lvl w:ilvl="1" w:tplc="040C0003">
      <w:start w:val="1"/>
      <w:numFmt w:val="bullet"/>
      <w:lvlText w:val="o"/>
      <w:lvlJc w:val="left"/>
      <w:pPr>
        <w:tabs>
          <w:tab w:val="num" w:pos="1620"/>
        </w:tabs>
        <w:ind w:left="1620" w:hanging="360"/>
      </w:pPr>
      <w:rPr>
        <w:rFonts w:ascii="Courier New" w:hAnsi="Courier New" w:cs="Courier New" w:hint="default"/>
      </w:rPr>
    </w:lvl>
    <w:lvl w:ilvl="2" w:tplc="040C0005">
      <w:start w:val="1"/>
      <w:numFmt w:val="bullet"/>
      <w:lvlText w:val=""/>
      <w:lvlJc w:val="left"/>
      <w:pPr>
        <w:tabs>
          <w:tab w:val="num" w:pos="2340"/>
        </w:tabs>
        <w:ind w:left="2340" w:hanging="360"/>
      </w:pPr>
      <w:rPr>
        <w:rFonts w:ascii="Wingdings" w:hAnsi="Wingdings" w:hint="default"/>
      </w:rPr>
    </w:lvl>
    <w:lvl w:ilvl="3" w:tplc="040C0001">
      <w:start w:val="1"/>
      <w:numFmt w:val="bullet"/>
      <w:lvlText w:val=""/>
      <w:lvlJc w:val="left"/>
      <w:pPr>
        <w:tabs>
          <w:tab w:val="num" w:pos="3060"/>
        </w:tabs>
        <w:ind w:left="3060" w:hanging="360"/>
      </w:pPr>
      <w:rPr>
        <w:rFonts w:ascii="Symbol" w:hAnsi="Symbol" w:hint="default"/>
      </w:rPr>
    </w:lvl>
    <w:lvl w:ilvl="4" w:tplc="040C0003">
      <w:start w:val="1"/>
      <w:numFmt w:val="bullet"/>
      <w:lvlText w:val="o"/>
      <w:lvlJc w:val="left"/>
      <w:pPr>
        <w:tabs>
          <w:tab w:val="num" w:pos="3780"/>
        </w:tabs>
        <w:ind w:left="3780" w:hanging="360"/>
      </w:pPr>
      <w:rPr>
        <w:rFonts w:ascii="Courier New" w:hAnsi="Courier New" w:cs="Courier New" w:hint="default"/>
      </w:rPr>
    </w:lvl>
    <w:lvl w:ilvl="5" w:tplc="040C0005">
      <w:start w:val="1"/>
      <w:numFmt w:val="bullet"/>
      <w:lvlText w:val=""/>
      <w:lvlJc w:val="left"/>
      <w:pPr>
        <w:tabs>
          <w:tab w:val="num" w:pos="4500"/>
        </w:tabs>
        <w:ind w:left="4500" w:hanging="360"/>
      </w:pPr>
      <w:rPr>
        <w:rFonts w:ascii="Wingdings" w:hAnsi="Wingdings" w:hint="default"/>
      </w:rPr>
    </w:lvl>
    <w:lvl w:ilvl="6" w:tplc="040C0001">
      <w:start w:val="1"/>
      <w:numFmt w:val="bullet"/>
      <w:lvlText w:val=""/>
      <w:lvlJc w:val="left"/>
      <w:pPr>
        <w:tabs>
          <w:tab w:val="num" w:pos="5220"/>
        </w:tabs>
        <w:ind w:left="5220" w:hanging="360"/>
      </w:pPr>
      <w:rPr>
        <w:rFonts w:ascii="Symbol" w:hAnsi="Symbol" w:hint="default"/>
      </w:rPr>
    </w:lvl>
    <w:lvl w:ilvl="7" w:tplc="040C0003">
      <w:start w:val="1"/>
      <w:numFmt w:val="bullet"/>
      <w:lvlText w:val="o"/>
      <w:lvlJc w:val="left"/>
      <w:pPr>
        <w:tabs>
          <w:tab w:val="num" w:pos="5940"/>
        </w:tabs>
        <w:ind w:left="5940" w:hanging="360"/>
      </w:pPr>
      <w:rPr>
        <w:rFonts w:ascii="Courier New" w:hAnsi="Courier New" w:cs="Courier New" w:hint="default"/>
      </w:rPr>
    </w:lvl>
    <w:lvl w:ilvl="8" w:tplc="040C0005">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A524D33"/>
    <w:multiLevelType w:val="hybridMultilevel"/>
    <w:tmpl w:val="349242C4"/>
    <w:lvl w:ilvl="0" w:tplc="5DEED686">
      <w:start w:val="20"/>
      <w:numFmt w:val="bullet"/>
      <w:lvlText w:val="-"/>
      <w:lvlJc w:val="left"/>
      <w:pPr>
        <w:tabs>
          <w:tab w:val="num" w:pos="1260"/>
        </w:tabs>
        <w:ind w:left="1260" w:hanging="360"/>
      </w:pPr>
      <w:rPr>
        <w:rFonts w:ascii="Times New Roman" w:eastAsia="Times New Roman" w:hAnsi="Times New Roman" w:cs="Times New Roman" w:hint="default"/>
        <w:i w:val="0"/>
      </w:rPr>
    </w:lvl>
    <w:lvl w:ilvl="1" w:tplc="56E03F4C">
      <w:start w:val="1"/>
      <w:numFmt w:val="bullet"/>
      <w:lvlText w:val=""/>
      <w:lvlJc w:val="left"/>
      <w:pPr>
        <w:tabs>
          <w:tab w:val="num" w:pos="720"/>
        </w:tabs>
        <w:ind w:left="720" w:hanging="360"/>
      </w:pPr>
      <w:rPr>
        <w:rFonts w:ascii="Symbol" w:hAnsi="Symbol" w:hint="default"/>
        <w:i w:val="0"/>
        <w:color w:val="auto"/>
        <w:sz w:val="22"/>
        <w:szCs w:val="22"/>
      </w:rPr>
    </w:lvl>
    <w:lvl w:ilvl="2" w:tplc="86CE1E0E">
      <w:start w:val="1"/>
      <w:numFmt w:val="bullet"/>
      <w:lvlText w:val=""/>
      <w:lvlJc w:val="left"/>
      <w:pPr>
        <w:tabs>
          <w:tab w:val="num" w:pos="2160"/>
        </w:tabs>
        <w:ind w:left="2160" w:hanging="360"/>
      </w:pPr>
      <w:rPr>
        <w:rFonts w:ascii="Wingdings" w:hAnsi="Wingdings" w:hint="default"/>
        <w:i w:val="0"/>
        <w:color w:val="auto"/>
        <w:sz w:val="22"/>
        <w:szCs w:val="22"/>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E461E9"/>
    <w:multiLevelType w:val="hybridMultilevel"/>
    <w:tmpl w:val="815C3B62"/>
    <w:lvl w:ilvl="0" w:tplc="D0C0147E">
      <w:numFmt w:val="bullet"/>
      <w:lvlText w:val="-"/>
      <w:lvlJc w:val="left"/>
      <w:pPr>
        <w:ind w:left="927" w:hanging="360"/>
      </w:pPr>
      <w:rPr>
        <w:rFonts w:ascii="Arial Narrow" w:eastAsia="Times New Roman" w:hAnsi="Arial Narrow"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336F686C"/>
    <w:multiLevelType w:val="hybridMultilevel"/>
    <w:tmpl w:val="9E186FD6"/>
    <w:lvl w:ilvl="0" w:tplc="081429E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3B7238C"/>
    <w:multiLevelType w:val="hybridMultilevel"/>
    <w:tmpl w:val="0C72ACF2"/>
    <w:lvl w:ilvl="0" w:tplc="E1B0D138">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730E5"/>
    <w:multiLevelType w:val="hybridMultilevel"/>
    <w:tmpl w:val="D3DE8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982D02"/>
    <w:multiLevelType w:val="hybridMultilevel"/>
    <w:tmpl w:val="D38889AC"/>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16" w15:restartNumberingAfterBreak="0">
    <w:nsid w:val="421F578A"/>
    <w:multiLevelType w:val="hybridMultilevel"/>
    <w:tmpl w:val="9892C0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E81260"/>
    <w:multiLevelType w:val="hybridMultilevel"/>
    <w:tmpl w:val="89308574"/>
    <w:lvl w:ilvl="0" w:tplc="8DB282C6">
      <w:start w:val="11"/>
      <w:numFmt w:val="bullet"/>
      <w:lvlText w:val="-"/>
      <w:lvlJc w:val="left"/>
      <w:pPr>
        <w:ind w:left="2484" w:hanging="360"/>
      </w:pPr>
      <w:rPr>
        <w:rFonts w:ascii="Arial Narrow" w:eastAsia="Times New Roman" w:hAnsi="Arial Narrow" w:cs="Arial" w:hint="default"/>
      </w:rPr>
    </w:lvl>
    <w:lvl w:ilvl="1" w:tplc="040C0003">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8" w15:restartNumberingAfterBreak="0">
    <w:nsid w:val="50AF0FDC"/>
    <w:multiLevelType w:val="hybridMultilevel"/>
    <w:tmpl w:val="CC0A16EC"/>
    <w:lvl w:ilvl="0" w:tplc="A768ACFC">
      <w:numFmt w:val="bullet"/>
      <w:lvlText w:val="-"/>
      <w:lvlJc w:val="left"/>
      <w:pPr>
        <w:ind w:left="1200" w:hanging="360"/>
      </w:pPr>
      <w:rPr>
        <w:rFonts w:ascii="Arial Narrow" w:eastAsia="Times New Roman" w:hAnsi="Arial Narrow" w:cs="Times New Roman"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19" w15:restartNumberingAfterBreak="0">
    <w:nsid w:val="50C13EC2"/>
    <w:multiLevelType w:val="hybridMultilevel"/>
    <w:tmpl w:val="94447066"/>
    <w:lvl w:ilvl="0" w:tplc="081429E6">
      <w:start w:val="1"/>
      <w:numFmt w:val="bullet"/>
      <w:lvlText w:val=""/>
      <w:lvlJc w:val="left"/>
      <w:pPr>
        <w:ind w:left="100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114F02"/>
    <w:multiLevelType w:val="hybridMultilevel"/>
    <w:tmpl w:val="81BC71CC"/>
    <w:lvl w:ilvl="0" w:tplc="081429E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5">
      <w:start w:val="1"/>
      <w:numFmt w:val="bullet"/>
      <w:lvlText w:val=""/>
      <w:lvlJc w:val="left"/>
      <w:pPr>
        <w:ind w:left="2880" w:hanging="360"/>
      </w:pPr>
      <w:rPr>
        <w:rFonts w:ascii="Wingdings" w:hAnsi="Wingdings"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AC433E"/>
    <w:multiLevelType w:val="hybridMultilevel"/>
    <w:tmpl w:val="D80A8FE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AF650C7"/>
    <w:multiLevelType w:val="hybridMultilevel"/>
    <w:tmpl w:val="32BCA74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3" w15:restartNumberingAfterBreak="0">
    <w:nsid w:val="60112A27"/>
    <w:multiLevelType w:val="hybridMultilevel"/>
    <w:tmpl w:val="32985116"/>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4" w15:restartNumberingAfterBreak="0">
    <w:nsid w:val="62CA2F0F"/>
    <w:multiLevelType w:val="hybridMultilevel"/>
    <w:tmpl w:val="5456E2AA"/>
    <w:lvl w:ilvl="0" w:tplc="D1C2BAEA">
      <w:start w:val="2020"/>
      <w:numFmt w:val="bullet"/>
      <w:lvlText w:val="-"/>
      <w:lvlJc w:val="left"/>
      <w:pPr>
        <w:ind w:left="3195" w:hanging="360"/>
      </w:pPr>
      <w:rPr>
        <w:rFonts w:ascii="Arial Narrow" w:eastAsia="Times New Roman" w:hAnsi="Arial Narrow" w:cs="Calibri"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5" w15:restartNumberingAfterBreak="0">
    <w:nsid w:val="64473CC0"/>
    <w:multiLevelType w:val="hybridMultilevel"/>
    <w:tmpl w:val="E25C9526"/>
    <w:lvl w:ilvl="0" w:tplc="4DB2229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DB75BCB"/>
    <w:multiLevelType w:val="hybridMultilevel"/>
    <w:tmpl w:val="B29A6970"/>
    <w:lvl w:ilvl="0" w:tplc="DBB8D8EE">
      <w:start w:val="6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380CD0"/>
    <w:multiLevelType w:val="hybridMultilevel"/>
    <w:tmpl w:val="DDD00898"/>
    <w:lvl w:ilvl="0" w:tplc="51EE87A8">
      <w:start w:val="1"/>
      <w:numFmt w:val="bullet"/>
      <w:lvlText w:val="-"/>
      <w:lvlJc w:val="left"/>
      <w:pPr>
        <w:ind w:left="1211" w:hanging="360"/>
      </w:pPr>
      <w:rPr>
        <w:rFonts w:ascii="Arial Narrow" w:eastAsia="Times New Roman" w:hAnsi="Arial Narrow"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8" w15:restartNumberingAfterBreak="0">
    <w:nsid w:val="70D56DF1"/>
    <w:multiLevelType w:val="hybridMultilevel"/>
    <w:tmpl w:val="BB369794"/>
    <w:lvl w:ilvl="0" w:tplc="040C0003">
      <w:start w:val="1"/>
      <w:numFmt w:val="bullet"/>
      <w:lvlText w:val="o"/>
      <w:lvlJc w:val="left"/>
      <w:pPr>
        <w:ind w:left="1713" w:hanging="360"/>
      </w:pPr>
      <w:rPr>
        <w:rFonts w:ascii="Courier New" w:hAnsi="Courier New" w:cs="Courier New"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num w:numId="1" w16cid:durableId="172843398">
    <w:abstractNumId w:val="7"/>
  </w:num>
  <w:num w:numId="2" w16cid:durableId="917709519">
    <w:abstractNumId w:val="13"/>
  </w:num>
  <w:num w:numId="3" w16cid:durableId="2069451358">
    <w:abstractNumId w:val="25"/>
  </w:num>
  <w:num w:numId="4" w16cid:durableId="720713513">
    <w:abstractNumId w:val="7"/>
  </w:num>
  <w:num w:numId="5" w16cid:durableId="1589073058">
    <w:abstractNumId w:val="9"/>
  </w:num>
  <w:num w:numId="6" w16cid:durableId="1762749457">
    <w:abstractNumId w:val="5"/>
  </w:num>
  <w:num w:numId="7" w16cid:durableId="1325814064">
    <w:abstractNumId w:val="6"/>
  </w:num>
  <w:num w:numId="8" w16cid:durableId="327170728">
    <w:abstractNumId w:val="5"/>
  </w:num>
  <w:num w:numId="9" w16cid:durableId="1606110668">
    <w:abstractNumId w:val="24"/>
  </w:num>
  <w:num w:numId="10" w16cid:durableId="1503161527">
    <w:abstractNumId w:val="10"/>
  </w:num>
  <w:num w:numId="11" w16cid:durableId="998271306">
    <w:abstractNumId w:val="19"/>
  </w:num>
  <w:num w:numId="12" w16cid:durableId="131413825">
    <w:abstractNumId w:val="19"/>
  </w:num>
  <w:num w:numId="13" w16cid:durableId="1640837040">
    <w:abstractNumId w:val="4"/>
  </w:num>
  <w:num w:numId="14" w16cid:durableId="1366980899">
    <w:abstractNumId w:val="5"/>
  </w:num>
  <w:num w:numId="15" w16cid:durableId="2011635183">
    <w:abstractNumId w:val="12"/>
  </w:num>
  <w:num w:numId="16" w16cid:durableId="1812359417">
    <w:abstractNumId w:val="20"/>
  </w:num>
  <w:num w:numId="17" w16cid:durableId="511720637">
    <w:abstractNumId w:val="26"/>
  </w:num>
  <w:num w:numId="18" w16cid:durableId="302126030">
    <w:abstractNumId w:val="28"/>
  </w:num>
  <w:num w:numId="19" w16cid:durableId="1866748265">
    <w:abstractNumId w:val="1"/>
  </w:num>
  <w:num w:numId="20" w16cid:durableId="1641419695">
    <w:abstractNumId w:val="11"/>
  </w:num>
  <w:num w:numId="21" w16cid:durableId="1135951484">
    <w:abstractNumId w:val="2"/>
  </w:num>
  <w:num w:numId="22" w16cid:durableId="1571770154">
    <w:abstractNumId w:val="18"/>
  </w:num>
  <w:num w:numId="23" w16cid:durableId="173349070">
    <w:abstractNumId w:val="2"/>
  </w:num>
  <w:num w:numId="24" w16cid:durableId="1763180579">
    <w:abstractNumId w:val="27"/>
  </w:num>
  <w:num w:numId="25" w16cid:durableId="594561966">
    <w:abstractNumId w:val="23"/>
  </w:num>
  <w:num w:numId="26" w16cid:durableId="686247806">
    <w:abstractNumId w:val="14"/>
  </w:num>
  <w:num w:numId="27" w16cid:durableId="711879676">
    <w:abstractNumId w:val="22"/>
  </w:num>
  <w:num w:numId="28" w16cid:durableId="1015811663">
    <w:abstractNumId w:val="3"/>
  </w:num>
  <w:num w:numId="29" w16cid:durableId="689718131">
    <w:abstractNumId w:val="8"/>
  </w:num>
  <w:num w:numId="30" w16cid:durableId="431242770">
    <w:abstractNumId w:val="0"/>
  </w:num>
  <w:num w:numId="31" w16cid:durableId="1064572930">
    <w:abstractNumId w:val="15"/>
  </w:num>
  <w:num w:numId="32" w16cid:durableId="974260018">
    <w:abstractNumId w:val="17"/>
  </w:num>
  <w:num w:numId="33" w16cid:durableId="804545491">
    <w:abstractNumId w:val="21"/>
  </w:num>
  <w:num w:numId="34" w16cid:durableId="148597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9A"/>
    <w:rsid w:val="00003BE1"/>
    <w:rsid w:val="000072F9"/>
    <w:rsid w:val="00010D39"/>
    <w:rsid w:val="00012640"/>
    <w:rsid w:val="0001572A"/>
    <w:rsid w:val="000212A3"/>
    <w:rsid w:val="00024003"/>
    <w:rsid w:val="00035866"/>
    <w:rsid w:val="00045749"/>
    <w:rsid w:val="00064F40"/>
    <w:rsid w:val="000655BE"/>
    <w:rsid w:val="00074C41"/>
    <w:rsid w:val="000763E1"/>
    <w:rsid w:val="00077EC2"/>
    <w:rsid w:val="00087060"/>
    <w:rsid w:val="00093494"/>
    <w:rsid w:val="000A2070"/>
    <w:rsid w:val="000B5358"/>
    <w:rsid w:val="000C1E1D"/>
    <w:rsid w:val="000E0FB0"/>
    <w:rsid w:val="000E2E03"/>
    <w:rsid w:val="000F0174"/>
    <w:rsid w:val="000F24EE"/>
    <w:rsid w:val="000F41EE"/>
    <w:rsid w:val="000F5EEF"/>
    <w:rsid w:val="00111D4F"/>
    <w:rsid w:val="00121556"/>
    <w:rsid w:val="001321D7"/>
    <w:rsid w:val="00155FBF"/>
    <w:rsid w:val="00160FD1"/>
    <w:rsid w:val="00167021"/>
    <w:rsid w:val="0016711E"/>
    <w:rsid w:val="00173A8A"/>
    <w:rsid w:val="00186AF7"/>
    <w:rsid w:val="00197698"/>
    <w:rsid w:val="001B5C46"/>
    <w:rsid w:val="001B6E77"/>
    <w:rsid w:val="001C1F0E"/>
    <w:rsid w:val="001C2A50"/>
    <w:rsid w:val="001F1E57"/>
    <w:rsid w:val="002060C0"/>
    <w:rsid w:val="0022037D"/>
    <w:rsid w:val="00244532"/>
    <w:rsid w:val="00265C44"/>
    <w:rsid w:val="002774EF"/>
    <w:rsid w:val="002860EF"/>
    <w:rsid w:val="002979BB"/>
    <w:rsid w:val="002A678B"/>
    <w:rsid w:val="002A699F"/>
    <w:rsid w:val="002B6F3E"/>
    <w:rsid w:val="002C2D6B"/>
    <w:rsid w:val="002E3BC2"/>
    <w:rsid w:val="00300C99"/>
    <w:rsid w:val="00337DD3"/>
    <w:rsid w:val="003404C8"/>
    <w:rsid w:val="00350057"/>
    <w:rsid w:val="0036661A"/>
    <w:rsid w:val="00384304"/>
    <w:rsid w:val="00396A8A"/>
    <w:rsid w:val="003A118D"/>
    <w:rsid w:val="003B0CF0"/>
    <w:rsid w:val="003C21F2"/>
    <w:rsid w:val="003D6516"/>
    <w:rsid w:val="003D6A1E"/>
    <w:rsid w:val="003E5691"/>
    <w:rsid w:val="003E747C"/>
    <w:rsid w:val="00404DDE"/>
    <w:rsid w:val="004060CC"/>
    <w:rsid w:val="00412B78"/>
    <w:rsid w:val="00426B84"/>
    <w:rsid w:val="00441758"/>
    <w:rsid w:val="00481D5B"/>
    <w:rsid w:val="00482614"/>
    <w:rsid w:val="004869FB"/>
    <w:rsid w:val="004903BA"/>
    <w:rsid w:val="004907A6"/>
    <w:rsid w:val="004A2B62"/>
    <w:rsid w:val="005303C7"/>
    <w:rsid w:val="00544169"/>
    <w:rsid w:val="00552474"/>
    <w:rsid w:val="00553B0B"/>
    <w:rsid w:val="00560CF1"/>
    <w:rsid w:val="00567756"/>
    <w:rsid w:val="005717AF"/>
    <w:rsid w:val="00586E5E"/>
    <w:rsid w:val="00587D2A"/>
    <w:rsid w:val="00591867"/>
    <w:rsid w:val="005B3D07"/>
    <w:rsid w:val="005E1BF5"/>
    <w:rsid w:val="005F2114"/>
    <w:rsid w:val="005F49EB"/>
    <w:rsid w:val="00600B5B"/>
    <w:rsid w:val="00601C25"/>
    <w:rsid w:val="0060582D"/>
    <w:rsid w:val="00615967"/>
    <w:rsid w:val="006328B5"/>
    <w:rsid w:val="00645068"/>
    <w:rsid w:val="006451AD"/>
    <w:rsid w:val="0065151C"/>
    <w:rsid w:val="00664134"/>
    <w:rsid w:val="006762E1"/>
    <w:rsid w:val="00683AEF"/>
    <w:rsid w:val="00695176"/>
    <w:rsid w:val="00696CB6"/>
    <w:rsid w:val="006A5216"/>
    <w:rsid w:val="006B309A"/>
    <w:rsid w:val="006C0F01"/>
    <w:rsid w:val="006D2B79"/>
    <w:rsid w:val="006D5413"/>
    <w:rsid w:val="006F2E3C"/>
    <w:rsid w:val="006F55D7"/>
    <w:rsid w:val="00702C74"/>
    <w:rsid w:val="00716A4F"/>
    <w:rsid w:val="00741E55"/>
    <w:rsid w:val="0074502E"/>
    <w:rsid w:val="007626C2"/>
    <w:rsid w:val="0077369F"/>
    <w:rsid w:val="00785314"/>
    <w:rsid w:val="0078779A"/>
    <w:rsid w:val="00792DA4"/>
    <w:rsid w:val="00793996"/>
    <w:rsid w:val="007A6583"/>
    <w:rsid w:val="007B26AA"/>
    <w:rsid w:val="007F2708"/>
    <w:rsid w:val="007F4246"/>
    <w:rsid w:val="00805B91"/>
    <w:rsid w:val="008171F6"/>
    <w:rsid w:val="00847ADE"/>
    <w:rsid w:val="00886BC8"/>
    <w:rsid w:val="00892149"/>
    <w:rsid w:val="008A56CA"/>
    <w:rsid w:val="008A7B33"/>
    <w:rsid w:val="008B1241"/>
    <w:rsid w:val="008B50A0"/>
    <w:rsid w:val="008E3BB8"/>
    <w:rsid w:val="00901B0F"/>
    <w:rsid w:val="00917FC5"/>
    <w:rsid w:val="009202A1"/>
    <w:rsid w:val="00934697"/>
    <w:rsid w:val="00937EDB"/>
    <w:rsid w:val="00940CD5"/>
    <w:rsid w:val="00946B86"/>
    <w:rsid w:val="009507DF"/>
    <w:rsid w:val="009716EF"/>
    <w:rsid w:val="009B6E56"/>
    <w:rsid w:val="009D7101"/>
    <w:rsid w:val="009F549A"/>
    <w:rsid w:val="009F6FF2"/>
    <w:rsid w:val="00A0017E"/>
    <w:rsid w:val="00A159FB"/>
    <w:rsid w:val="00A414D0"/>
    <w:rsid w:val="00A42959"/>
    <w:rsid w:val="00A5071D"/>
    <w:rsid w:val="00A5301D"/>
    <w:rsid w:val="00A54489"/>
    <w:rsid w:val="00A66C35"/>
    <w:rsid w:val="00A763B2"/>
    <w:rsid w:val="00A7721C"/>
    <w:rsid w:val="00A80C34"/>
    <w:rsid w:val="00A83416"/>
    <w:rsid w:val="00A841EE"/>
    <w:rsid w:val="00AB243B"/>
    <w:rsid w:val="00AB3FB2"/>
    <w:rsid w:val="00AD696D"/>
    <w:rsid w:val="00AF0307"/>
    <w:rsid w:val="00AF0D36"/>
    <w:rsid w:val="00B045A7"/>
    <w:rsid w:val="00B06C09"/>
    <w:rsid w:val="00B20DE6"/>
    <w:rsid w:val="00B36489"/>
    <w:rsid w:val="00B47DDC"/>
    <w:rsid w:val="00B56074"/>
    <w:rsid w:val="00B6152F"/>
    <w:rsid w:val="00B6414D"/>
    <w:rsid w:val="00B846A5"/>
    <w:rsid w:val="00B95D22"/>
    <w:rsid w:val="00BB51FC"/>
    <w:rsid w:val="00BC0B53"/>
    <w:rsid w:val="00BC2FD1"/>
    <w:rsid w:val="00BD200C"/>
    <w:rsid w:val="00BF4191"/>
    <w:rsid w:val="00BF70DA"/>
    <w:rsid w:val="00C11FDD"/>
    <w:rsid w:val="00C2047A"/>
    <w:rsid w:val="00C251BD"/>
    <w:rsid w:val="00C50FDB"/>
    <w:rsid w:val="00C56F14"/>
    <w:rsid w:val="00C645B7"/>
    <w:rsid w:val="00C724FD"/>
    <w:rsid w:val="00C90E0F"/>
    <w:rsid w:val="00C91904"/>
    <w:rsid w:val="00C930FE"/>
    <w:rsid w:val="00C938EA"/>
    <w:rsid w:val="00C93C26"/>
    <w:rsid w:val="00C94176"/>
    <w:rsid w:val="00CA048B"/>
    <w:rsid w:val="00CC45CB"/>
    <w:rsid w:val="00CE7BB4"/>
    <w:rsid w:val="00CF6595"/>
    <w:rsid w:val="00D10D23"/>
    <w:rsid w:val="00D17E6E"/>
    <w:rsid w:val="00D2687D"/>
    <w:rsid w:val="00D40E64"/>
    <w:rsid w:val="00D452CA"/>
    <w:rsid w:val="00D765B0"/>
    <w:rsid w:val="00D867E9"/>
    <w:rsid w:val="00D872E0"/>
    <w:rsid w:val="00DA2EB0"/>
    <w:rsid w:val="00DB0E41"/>
    <w:rsid w:val="00DC4A5A"/>
    <w:rsid w:val="00DD0A2D"/>
    <w:rsid w:val="00DD1FD3"/>
    <w:rsid w:val="00DE10CF"/>
    <w:rsid w:val="00E000AF"/>
    <w:rsid w:val="00E020DF"/>
    <w:rsid w:val="00E3237D"/>
    <w:rsid w:val="00E543FB"/>
    <w:rsid w:val="00E625A0"/>
    <w:rsid w:val="00E84D56"/>
    <w:rsid w:val="00E941ED"/>
    <w:rsid w:val="00E978A4"/>
    <w:rsid w:val="00EA044A"/>
    <w:rsid w:val="00EC2364"/>
    <w:rsid w:val="00ED2E35"/>
    <w:rsid w:val="00EF34EC"/>
    <w:rsid w:val="00F030D5"/>
    <w:rsid w:val="00F306B9"/>
    <w:rsid w:val="00F32FD0"/>
    <w:rsid w:val="00F3558E"/>
    <w:rsid w:val="00F44305"/>
    <w:rsid w:val="00F44D90"/>
    <w:rsid w:val="00F46F43"/>
    <w:rsid w:val="00F56696"/>
    <w:rsid w:val="00F6443E"/>
    <w:rsid w:val="00F64B4A"/>
    <w:rsid w:val="00F64EF8"/>
    <w:rsid w:val="00F7162A"/>
    <w:rsid w:val="00F7716E"/>
    <w:rsid w:val="00F80296"/>
    <w:rsid w:val="00FB2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FF99"/>
  <w15:chartTrackingRefBased/>
  <w15:docId w15:val="{D80FCAE2-ED29-4BC3-8355-3A33CBB1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56"/>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semiHidden/>
    <w:unhideWhenUsed/>
    <w:qFormat/>
    <w:rsid w:val="00F64B4A"/>
    <w:pPr>
      <w:keepNext/>
      <w:spacing w:before="240" w:after="60"/>
      <w:outlineLvl w:val="1"/>
    </w:pPr>
    <w:rPr>
      <w:rFonts w:ascii="Calibri Light"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nhideWhenUsed/>
    <w:rsid w:val="00785314"/>
    <w:pPr>
      <w:spacing w:after="120"/>
      <w:ind w:left="283"/>
    </w:pPr>
  </w:style>
  <w:style w:type="character" w:customStyle="1" w:styleId="RetraitcorpsdetexteCar">
    <w:name w:val="Retrait corps de texte Car"/>
    <w:basedOn w:val="Policepardfaut"/>
    <w:link w:val="Retraitcorpsdetexte"/>
    <w:rsid w:val="00785314"/>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56F14"/>
    <w:pPr>
      <w:tabs>
        <w:tab w:val="center" w:pos="4536"/>
        <w:tab w:val="right" w:pos="9072"/>
      </w:tabs>
    </w:pPr>
  </w:style>
  <w:style w:type="character" w:customStyle="1" w:styleId="En-tteCar">
    <w:name w:val="En-tête Car"/>
    <w:basedOn w:val="Policepardfaut"/>
    <w:link w:val="En-tte"/>
    <w:uiPriority w:val="99"/>
    <w:rsid w:val="00C56F1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56F14"/>
    <w:pPr>
      <w:tabs>
        <w:tab w:val="center" w:pos="4536"/>
        <w:tab w:val="right" w:pos="9072"/>
      </w:tabs>
    </w:pPr>
  </w:style>
  <w:style w:type="character" w:customStyle="1" w:styleId="PieddepageCar">
    <w:name w:val="Pied de page Car"/>
    <w:basedOn w:val="Policepardfaut"/>
    <w:link w:val="Pieddepage"/>
    <w:uiPriority w:val="99"/>
    <w:rsid w:val="00C56F14"/>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903BA"/>
    <w:pPr>
      <w:ind w:left="720"/>
      <w:contextualSpacing/>
    </w:pPr>
  </w:style>
  <w:style w:type="paragraph" w:styleId="Textedebulles">
    <w:name w:val="Balloon Text"/>
    <w:basedOn w:val="Normal"/>
    <w:link w:val="TextedebullesCar"/>
    <w:uiPriority w:val="99"/>
    <w:semiHidden/>
    <w:unhideWhenUsed/>
    <w:rsid w:val="005F2114"/>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2114"/>
    <w:rPr>
      <w:rFonts w:ascii="Segoe UI" w:eastAsia="Times New Roman" w:hAnsi="Segoe UI" w:cs="Segoe UI"/>
      <w:sz w:val="18"/>
      <w:szCs w:val="18"/>
      <w:lang w:eastAsia="fr-FR"/>
    </w:rPr>
  </w:style>
  <w:style w:type="table" w:styleId="Grilledutableau">
    <w:name w:val="Table Grid"/>
    <w:basedOn w:val="TableauNormal"/>
    <w:uiPriority w:val="39"/>
    <w:rsid w:val="0074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Normal"/>
    <w:rsid w:val="00F7716E"/>
    <w:pPr>
      <w:spacing w:before="100" w:beforeAutospacing="1" w:after="100" w:afterAutospacing="1"/>
    </w:pPr>
  </w:style>
  <w:style w:type="paragraph" w:customStyle="1" w:styleId="bodytext">
    <w:name w:val="bodytext"/>
    <w:basedOn w:val="Normal"/>
    <w:rsid w:val="00F7716E"/>
    <w:pPr>
      <w:spacing w:before="100" w:beforeAutospacing="1" w:after="100" w:afterAutospacing="1"/>
    </w:pPr>
  </w:style>
  <w:style w:type="character" w:styleId="Lienhypertexte">
    <w:name w:val="Hyperlink"/>
    <w:rsid w:val="000212A3"/>
    <w:rPr>
      <w:color w:val="0563C1"/>
      <w:u w:val="single"/>
    </w:rPr>
  </w:style>
  <w:style w:type="character" w:styleId="Textedelespacerserv">
    <w:name w:val="Placeholder Text"/>
    <w:uiPriority w:val="99"/>
    <w:semiHidden/>
    <w:rsid w:val="00F64B4A"/>
    <w:rPr>
      <w:color w:val="808080"/>
    </w:rPr>
  </w:style>
  <w:style w:type="character" w:customStyle="1" w:styleId="Titre2Car">
    <w:name w:val="Titre 2 Car"/>
    <w:basedOn w:val="Policepardfaut"/>
    <w:link w:val="Titre2"/>
    <w:semiHidden/>
    <w:rsid w:val="00F64B4A"/>
    <w:rPr>
      <w:rFonts w:ascii="Calibri Light" w:eastAsia="Times New Roman" w:hAnsi="Calibri Light" w:cs="Times New Roman"/>
      <w:b/>
      <w:bCs/>
      <w:i/>
      <w:iCs/>
      <w:sz w:val="28"/>
      <w:szCs w:val="28"/>
      <w:lang w:eastAsia="fr-FR"/>
    </w:rPr>
  </w:style>
  <w:style w:type="paragraph" w:customStyle="1" w:styleId="Standard">
    <w:name w:val="Standard"/>
    <w:rsid w:val="0009349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Default">
    <w:name w:val="Default"/>
    <w:rsid w:val="00BD200C"/>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4380">
      <w:bodyDiv w:val="1"/>
      <w:marLeft w:val="0"/>
      <w:marRight w:val="0"/>
      <w:marTop w:val="0"/>
      <w:marBottom w:val="0"/>
      <w:divBdr>
        <w:top w:val="none" w:sz="0" w:space="0" w:color="auto"/>
        <w:left w:val="none" w:sz="0" w:space="0" w:color="auto"/>
        <w:bottom w:val="none" w:sz="0" w:space="0" w:color="auto"/>
        <w:right w:val="none" w:sz="0" w:space="0" w:color="auto"/>
      </w:divBdr>
    </w:div>
    <w:div w:id="160243520">
      <w:bodyDiv w:val="1"/>
      <w:marLeft w:val="0"/>
      <w:marRight w:val="0"/>
      <w:marTop w:val="0"/>
      <w:marBottom w:val="0"/>
      <w:divBdr>
        <w:top w:val="none" w:sz="0" w:space="0" w:color="auto"/>
        <w:left w:val="none" w:sz="0" w:space="0" w:color="auto"/>
        <w:bottom w:val="none" w:sz="0" w:space="0" w:color="auto"/>
        <w:right w:val="none" w:sz="0" w:space="0" w:color="auto"/>
      </w:divBdr>
    </w:div>
    <w:div w:id="167058836">
      <w:bodyDiv w:val="1"/>
      <w:marLeft w:val="0"/>
      <w:marRight w:val="0"/>
      <w:marTop w:val="0"/>
      <w:marBottom w:val="0"/>
      <w:divBdr>
        <w:top w:val="none" w:sz="0" w:space="0" w:color="auto"/>
        <w:left w:val="none" w:sz="0" w:space="0" w:color="auto"/>
        <w:bottom w:val="none" w:sz="0" w:space="0" w:color="auto"/>
        <w:right w:val="none" w:sz="0" w:space="0" w:color="auto"/>
      </w:divBdr>
    </w:div>
    <w:div w:id="190802460">
      <w:bodyDiv w:val="1"/>
      <w:marLeft w:val="0"/>
      <w:marRight w:val="0"/>
      <w:marTop w:val="0"/>
      <w:marBottom w:val="0"/>
      <w:divBdr>
        <w:top w:val="none" w:sz="0" w:space="0" w:color="auto"/>
        <w:left w:val="none" w:sz="0" w:space="0" w:color="auto"/>
        <w:bottom w:val="none" w:sz="0" w:space="0" w:color="auto"/>
        <w:right w:val="none" w:sz="0" w:space="0" w:color="auto"/>
      </w:divBdr>
    </w:div>
    <w:div w:id="195428884">
      <w:bodyDiv w:val="1"/>
      <w:marLeft w:val="0"/>
      <w:marRight w:val="0"/>
      <w:marTop w:val="0"/>
      <w:marBottom w:val="0"/>
      <w:divBdr>
        <w:top w:val="none" w:sz="0" w:space="0" w:color="auto"/>
        <w:left w:val="none" w:sz="0" w:space="0" w:color="auto"/>
        <w:bottom w:val="none" w:sz="0" w:space="0" w:color="auto"/>
        <w:right w:val="none" w:sz="0" w:space="0" w:color="auto"/>
      </w:divBdr>
    </w:div>
    <w:div w:id="217480738">
      <w:bodyDiv w:val="1"/>
      <w:marLeft w:val="0"/>
      <w:marRight w:val="0"/>
      <w:marTop w:val="0"/>
      <w:marBottom w:val="0"/>
      <w:divBdr>
        <w:top w:val="none" w:sz="0" w:space="0" w:color="auto"/>
        <w:left w:val="none" w:sz="0" w:space="0" w:color="auto"/>
        <w:bottom w:val="none" w:sz="0" w:space="0" w:color="auto"/>
        <w:right w:val="none" w:sz="0" w:space="0" w:color="auto"/>
      </w:divBdr>
    </w:div>
    <w:div w:id="528378494">
      <w:bodyDiv w:val="1"/>
      <w:marLeft w:val="0"/>
      <w:marRight w:val="0"/>
      <w:marTop w:val="0"/>
      <w:marBottom w:val="0"/>
      <w:divBdr>
        <w:top w:val="none" w:sz="0" w:space="0" w:color="auto"/>
        <w:left w:val="none" w:sz="0" w:space="0" w:color="auto"/>
        <w:bottom w:val="none" w:sz="0" w:space="0" w:color="auto"/>
        <w:right w:val="none" w:sz="0" w:space="0" w:color="auto"/>
      </w:divBdr>
    </w:div>
    <w:div w:id="744688028">
      <w:bodyDiv w:val="1"/>
      <w:marLeft w:val="0"/>
      <w:marRight w:val="0"/>
      <w:marTop w:val="0"/>
      <w:marBottom w:val="0"/>
      <w:divBdr>
        <w:top w:val="none" w:sz="0" w:space="0" w:color="auto"/>
        <w:left w:val="none" w:sz="0" w:space="0" w:color="auto"/>
        <w:bottom w:val="none" w:sz="0" w:space="0" w:color="auto"/>
        <w:right w:val="none" w:sz="0" w:space="0" w:color="auto"/>
      </w:divBdr>
    </w:div>
    <w:div w:id="889147841">
      <w:bodyDiv w:val="1"/>
      <w:marLeft w:val="0"/>
      <w:marRight w:val="0"/>
      <w:marTop w:val="0"/>
      <w:marBottom w:val="0"/>
      <w:divBdr>
        <w:top w:val="none" w:sz="0" w:space="0" w:color="auto"/>
        <w:left w:val="none" w:sz="0" w:space="0" w:color="auto"/>
        <w:bottom w:val="none" w:sz="0" w:space="0" w:color="auto"/>
        <w:right w:val="none" w:sz="0" w:space="0" w:color="auto"/>
      </w:divBdr>
    </w:div>
    <w:div w:id="1168136819">
      <w:bodyDiv w:val="1"/>
      <w:marLeft w:val="0"/>
      <w:marRight w:val="0"/>
      <w:marTop w:val="0"/>
      <w:marBottom w:val="0"/>
      <w:divBdr>
        <w:top w:val="none" w:sz="0" w:space="0" w:color="auto"/>
        <w:left w:val="none" w:sz="0" w:space="0" w:color="auto"/>
        <w:bottom w:val="none" w:sz="0" w:space="0" w:color="auto"/>
        <w:right w:val="none" w:sz="0" w:space="0" w:color="auto"/>
      </w:divBdr>
    </w:div>
    <w:div w:id="1458598120">
      <w:bodyDiv w:val="1"/>
      <w:marLeft w:val="0"/>
      <w:marRight w:val="0"/>
      <w:marTop w:val="0"/>
      <w:marBottom w:val="0"/>
      <w:divBdr>
        <w:top w:val="none" w:sz="0" w:space="0" w:color="auto"/>
        <w:left w:val="none" w:sz="0" w:space="0" w:color="auto"/>
        <w:bottom w:val="none" w:sz="0" w:space="0" w:color="auto"/>
        <w:right w:val="none" w:sz="0" w:space="0" w:color="auto"/>
      </w:divBdr>
    </w:div>
    <w:div w:id="1466392684">
      <w:bodyDiv w:val="1"/>
      <w:marLeft w:val="0"/>
      <w:marRight w:val="0"/>
      <w:marTop w:val="0"/>
      <w:marBottom w:val="0"/>
      <w:divBdr>
        <w:top w:val="none" w:sz="0" w:space="0" w:color="auto"/>
        <w:left w:val="none" w:sz="0" w:space="0" w:color="auto"/>
        <w:bottom w:val="none" w:sz="0" w:space="0" w:color="auto"/>
        <w:right w:val="none" w:sz="0" w:space="0" w:color="auto"/>
      </w:divBdr>
    </w:div>
    <w:div w:id="1574857286">
      <w:bodyDiv w:val="1"/>
      <w:marLeft w:val="0"/>
      <w:marRight w:val="0"/>
      <w:marTop w:val="0"/>
      <w:marBottom w:val="0"/>
      <w:divBdr>
        <w:top w:val="none" w:sz="0" w:space="0" w:color="auto"/>
        <w:left w:val="none" w:sz="0" w:space="0" w:color="auto"/>
        <w:bottom w:val="none" w:sz="0" w:space="0" w:color="auto"/>
        <w:right w:val="none" w:sz="0" w:space="0" w:color="auto"/>
      </w:divBdr>
    </w:div>
    <w:div w:id="1694839084">
      <w:bodyDiv w:val="1"/>
      <w:marLeft w:val="0"/>
      <w:marRight w:val="0"/>
      <w:marTop w:val="0"/>
      <w:marBottom w:val="0"/>
      <w:divBdr>
        <w:top w:val="none" w:sz="0" w:space="0" w:color="auto"/>
        <w:left w:val="none" w:sz="0" w:space="0" w:color="auto"/>
        <w:bottom w:val="none" w:sz="0" w:space="0" w:color="auto"/>
        <w:right w:val="none" w:sz="0" w:space="0" w:color="auto"/>
      </w:divBdr>
    </w:div>
    <w:div w:id="1742604692">
      <w:bodyDiv w:val="1"/>
      <w:marLeft w:val="0"/>
      <w:marRight w:val="0"/>
      <w:marTop w:val="0"/>
      <w:marBottom w:val="0"/>
      <w:divBdr>
        <w:top w:val="none" w:sz="0" w:space="0" w:color="auto"/>
        <w:left w:val="none" w:sz="0" w:space="0" w:color="auto"/>
        <w:bottom w:val="none" w:sz="0" w:space="0" w:color="auto"/>
        <w:right w:val="none" w:sz="0" w:space="0" w:color="auto"/>
      </w:divBdr>
    </w:div>
    <w:div w:id="1895307651">
      <w:bodyDiv w:val="1"/>
      <w:marLeft w:val="0"/>
      <w:marRight w:val="0"/>
      <w:marTop w:val="0"/>
      <w:marBottom w:val="0"/>
      <w:divBdr>
        <w:top w:val="none" w:sz="0" w:space="0" w:color="auto"/>
        <w:left w:val="none" w:sz="0" w:space="0" w:color="auto"/>
        <w:bottom w:val="none" w:sz="0" w:space="0" w:color="auto"/>
        <w:right w:val="none" w:sz="0" w:space="0" w:color="auto"/>
      </w:divBdr>
    </w:div>
    <w:div w:id="1971933872">
      <w:bodyDiv w:val="1"/>
      <w:marLeft w:val="0"/>
      <w:marRight w:val="0"/>
      <w:marTop w:val="0"/>
      <w:marBottom w:val="0"/>
      <w:divBdr>
        <w:top w:val="none" w:sz="0" w:space="0" w:color="auto"/>
        <w:left w:val="none" w:sz="0" w:space="0" w:color="auto"/>
        <w:bottom w:val="none" w:sz="0" w:space="0" w:color="auto"/>
        <w:right w:val="none" w:sz="0" w:space="0" w:color="auto"/>
      </w:divBdr>
    </w:div>
    <w:div w:id="20364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4EB3F-D1BC-46C3-A38B-9F0610BD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998</Words>
  <Characters>5491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Nonards</dc:creator>
  <cp:keywords/>
  <dc:description/>
  <cp:lastModifiedBy>ROCHE DANIEL</cp:lastModifiedBy>
  <cp:revision>6</cp:revision>
  <cp:lastPrinted>2024-08-01T11:53:00Z</cp:lastPrinted>
  <dcterms:created xsi:type="dcterms:W3CDTF">2025-05-23T14:53:00Z</dcterms:created>
  <dcterms:modified xsi:type="dcterms:W3CDTF">2025-05-23T15:13:00Z</dcterms:modified>
</cp:coreProperties>
</file>